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44DCE66"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 xml:space="preserve">Acuerdo por el que se </w:t>
      </w:r>
      <w:r w:rsidR="006F5FDE" w:rsidRPr="006F5FDE">
        <w:rPr>
          <w:rFonts w:ascii="Arial" w:hAnsi="Arial" w:cs="Arial"/>
          <w:sz w:val="24"/>
          <w:szCs w:val="24"/>
        </w:rPr>
        <w:t>aprueba</w:t>
      </w:r>
      <w:r w:rsidR="006F5FDE" w:rsidRPr="006F5FDE">
        <w:rPr>
          <w:rStyle w:val="Refdenotaalpie"/>
          <w:rFonts w:ascii="Arial" w:hAnsi="Arial" w:cs="Arial"/>
          <w:sz w:val="24"/>
          <w:szCs w:val="24"/>
        </w:rPr>
        <w:footnoteReference w:id="1"/>
      </w:r>
      <w:r w:rsidR="006F5FDE" w:rsidRPr="006F5FDE">
        <w:rPr>
          <w:rFonts w:ascii="Arial" w:hAnsi="Arial" w:cs="Arial"/>
          <w:sz w:val="24"/>
          <w:szCs w:val="24"/>
        </w:rPr>
        <w:t xml:space="preserve"> el proyecto de Acuerdo que declara</w:t>
      </w:r>
      <w:r w:rsidR="006F5FDE">
        <w:rPr>
          <w:rFonts w:ascii="Arial" w:hAnsi="Arial" w:cs="Arial"/>
          <w:sz w:val="24"/>
          <w:szCs w:val="24"/>
        </w:rPr>
        <w:t xml:space="preserve"> como </w:t>
      </w:r>
      <w:r w:rsidR="006C5ACA" w:rsidRPr="00C45155">
        <w:rPr>
          <w:rFonts w:ascii="Arial" w:hAnsi="Arial" w:cs="Arial"/>
          <w:sz w:val="24"/>
          <w:szCs w:val="24"/>
        </w:rPr>
        <w:t xml:space="preserve">jurídicamente </w:t>
      </w:r>
      <w:r w:rsidRPr="00C45155">
        <w:rPr>
          <w:rFonts w:ascii="Arial" w:hAnsi="Arial" w:cs="Arial"/>
          <w:b/>
          <w:bCs/>
          <w:sz w:val="24"/>
          <w:szCs w:val="24"/>
        </w:rPr>
        <w:t>válida</w:t>
      </w:r>
      <w:r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0D7BE0">
        <w:rPr>
          <w:rFonts w:ascii="Arial" w:hAnsi="Arial" w:cs="Arial"/>
          <w:sz w:val="24"/>
          <w:szCs w:val="24"/>
        </w:rPr>
        <w:t>San Pedro Teozacoalco,</w:t>
      </w:r>
      <w:r w:rsidR="002F48AE">
        <w:rPr>
          <w:rFonts w:ascii="Arial" w:hAnsi="Arial" w:cs="Arial"/>
          <w:sz w:val="24"/>
          <w:szCs w:val="24"/>
        </w:rPr>
        <w:t xml:space="preserve"> </w:t>
      </w:r>
      <w:r w:rsidR="00257779" w:rsidRPr="00C45155">
        <w:rPr>
          <w:rFonts w:ascii="Arial" w:hAnsi="Arial" w:cs="Arial"/>
          <w:sz w:val="24"/>
          <w:szCs w:val="24"/>
        </w:rPr>
        <w:t>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w:t>
      </w:r>
      <w:r w:rsidR="00592456">
        <w:rPr>
          <w:rFonts w:ascii="Arial" w:hAnsi="Arial" w:cs="Arial"/>
          <w:sz w:val="24"/>
          <w:szCs w:val="24"/>
        </w:rPr>
        <w:t>los</w:t>
      </w:r>
      <w:r w:rsidRPr="00C45155">
        <w:rPr>
          <w:rFonts w:ascii="Arial" w:hAnsi="Arial" w:cs="Arial"/>
          <w:sz w:val="24"/>
          <w:szCs w:val="24"/>
        </w:rPr>
        <w:t xml:space="preserve"> día</w:t>
      </w:r>
      <w:r w:rsidR="00592456">
        <w:rPr>
          <w:rFonts w:ascii="Arial" w:hAnsi="Arial" w:cs="Arial"/>
          <w:sz w:val="24"/>
          <w:szCs w:val="24"/>
        </w:rPr>
        <w:t>s</w:t>
      </w:r>
      <w:r w:rsidRPr="00C45155">
        <w:rPr>
          <w:rFonts w:ascii="Arial" w:hAnsi="Arial" w:cs="Arial"/>
          <w:sz w:val="24"/>
          <w:szCs w:val="24"/>
        </w:rPr>
        <w:t xml:space="preserve"> </w:t>
      </w:r>
      <w:bookmarkStart w:id="0" w:name="_Hlk119749570"/>
      <w:r w:rsidR="000D7BE0" w:rsidRPr="002F48AE">
        <w:rPr>
          <w:rFonts w:ascii="Arial" w:hAnsi="Arial" w:cs="Arial"/>
          <w:sz w:val="24"/>
          <w:szCs w:val="24"/>
        </w:rPr>
        <w:t>18 de septiembre</w:t>
      </w:r>
      <w:r w:rsidR="0086705E">
        <w:rPr>
          <w:rFonts w:ascii="Arial" w:hAnsi="Arial" w:cs="Arial"/>
          <w:sz w:val="24"/>
          <w:szCs w:val="24"/>
        </w:rPr>
        <w:t xml:space="preserve"> y 09 de octubre de 2022</w:t>
      </w:r>
      <w:bookmarkEnd w:id="0"/>
      <w:r w:rsidRPr="002F48AE">
        <w:rPr>
          <w:rFonts w:ascii="Arial" w:hAnsi="Arial" w:cs="Arial"/>
          <w:sz w:val="24"/>
          <w:szCs w:val="24"/>
        </w:rPr>
        <w:t xml:space="preserve">, </w:t>
      </w:r>
      <w:bookmarkStart w:id="1" w:name="_Hlk97739498"/>
      <w:r w:rsidRPr="002F48AE">
        <w:rPr>
          <w:rFonts w:ascii="Arial" w:hAnsi="Arial" w:cs="Arial"/>
          <w:sz w:val="24"/>
          <w:szCs w:val="24"/>
        </w:rPr>
        <w:t>en virtud de que se llevó a cabo conforme a</w:t>
      </w:r>
      <w:r w:rsidR="002E2772" w:rsidRPr="002F48AE">
        <w:rPr>
          <w:rFonts w:ascii="Arial" w:hAnsi="Arial" w:cs="Arial"/>
          <w:sz w:val="24"/>
          <w:szCs w:val="24"/>
        </w:rPr>
        <w:t>l</w:t>
      </w:r>
      <w:r w:rsidRPr="002F48AE">
        <w:rPr>
          <w:rFonts w:ascii="Arial" w:hAnsi="Arial" w:cs="Arial"/>
          <w:sz w:val="24"/>
          <w:szCs w:val="24"/>
        </w:rPr>
        <w:t xml:space="preserve"> Sistema Normativo </w:t>
      </w:r>
      <w:r w:rsidR="006D0E19" w:rsidRPr="002F48AE">
        <w:rPr>
          <w:rFonts w:ascii="Arial" w:hAnsi="Arial" w:cs="Arial"/>
          <w:sz w:val="24"/>
          <w:szCs w:val="24"/>
        </w:rPr>
        <w:t>del</w:t>
      </w:r>
      <w:r w:rsidR="006D0E19" w:rsidRPr="00C45155">
        <w:rPr>
          <w:rFonts w:ascii="Arial" w:hAnsi="Arial" w:cs="Arial"/>
          <w:sz w:val="24"/>
          <w:szCs w:val="24"/>
        </w:rPr>
        <w:t xml:space="preserve">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1"/>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DC6010" w:rsidRPr="00C45155" w14:paraId="5C54FC89" w14:textId="77777777" w:rsidTr="007039F5">
        <w:trPr>
          <w:gridAfter w:val="1"/>
          <w:wAfter w:w="146" w:type="dxa"/>
          <w:trHeight w:val="632"/>
        </w:trPr>
        <w:tc>
          <w:tcPr>
            <w:tcW w:w="2639" w:type="dxa"/>
            <w:shd w:val="clear" w:color="auto" w:fill="auto"/>
          </w:tcPr>
          <w:p w14:paraId="32783E10" w14:textId="29B81CB7" w:rsidR="00DC6010" w:rsidRPr="00DC6010" w:rsidRDefault="00DC6010" w:rsidP="00DC6010">
            <w:pPr>
              <w:widowControl w:val="0"/>
              <w:spacing w:after="240" w:line="276" w:lineRule="auto"/>
              <w:ind w:left="-108" w:right="-74"/>
              <w:rPr>
                <w:rFonts w:ascii="Arial" w:hAnsi="Arial" w:cs="Arial"/>
                <w:b/>
                <w:bCs/>
                <w:sz w:val="24"/>
                <w:szCs w:val="24"/>
                <w:lang w:eastAsia="en-US"/>
              </w:rPr>
            </w:pPr>
            <w:r w:rsidRPr="00DC6010">
              <w:rPr>
                <w:rFonts w:ascii="Arial" w:hAnsi="Arial" w:cs="Arial"/>
                <w:b/>
                <w:bCs/>
                <w:color w:val="000000" w:themeColor="text1"/>
                <w:sz w:val="24"/>
                <w:szCs w:val="24"/>
              </w:rPr>
              <w:t>CPSNI:</w:t>
            </w:r>
          </w:p>
        </w:tc>
        <w:tc>
          <w:tcPr>
            <w:tcW w:w="6022" w:type="dxa"/>
            <w:gridSpan w:val="3"/>
            <w:shd w:val="clear" w:color="auto" w:fill="auto"/>
          </w:tcPr>
          <w:p w14:paraId="49F1CD12" w14:textId="17326FDA" w:rsidR="00DC6010" w:rsidRPr="00C45155" w:rsidRDefault="00DC6010" w:rsidP="00DC6010">
            <w:pPr>
              <w:widowControl w:val="0"/>
              <w:spacing w:after="240" w:line="276" w:lineRule="auto"/>
              <w:ind w:left="-108" w:right="-74"/>
              <w:rPr>
                <w:rFonts w:ascii="Arial" w:hAnsi="Arial" w:cs="Arial"/>
                <w:sz w:val="24"/>
                <w:szCs w:val="24"/>
                <w:lang w:eastAsia="en-US"/>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458D4" w:rsidRPr="00C45155" w14:paraId="2E6831B6" w14:textId="77777777" w:rsidTr="00A640DF">
        <w:trPr>
          <w:gridAfter w:val="1"/>
          <w:wAfter w:w="146" w:type="dxa"/>
          <w:trHeight w:val="632"/>
        </w:trPr>
        <w:tc>
          <w:tcPr>
            <w:tcW w:w="2639" w:type="dxa"/>
            <w:shd w:val="clear" w:color="auto" w:fill="auto"/>
            <w:vAlign w:val="center"/>
          </w:tcPr>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A640DF">
        <w:trPr>
          <w:gridAfter w:val="1"/>
          <w:wAfter w:w="146" w:type="dxa"/>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A640DF">
        <w:trPr>
          <w:gridAfter w:val="1"/>
          <w:wAfter w:w="146" w:type="dxa"/>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2FB3432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 xml:space="preserve">Ley de Instituciones y Procedimientos Electorales </w:t>
            </w:r>
            <w:r w:rsidR="00E25E1E">
              <w:rPr>
                <w:rFonts w:ascii="Arial" w:hAnsi="Arial" w:cs="Arial"/>
                <w:sz w:val="24"/>
                <w:szCs w:val="24"/>
                <w:lang w:eastAsia="en-US"/>
              </w:rPr>
              <w:t>d</w:t>
            </w:r>
            <w:r w:rsidRPr="00C45155">
              <w:rPr>
                <w:rFonts w:ascii="Arial" w:hAnsi="Arial" w:cs="Arial"/>
                <w:sz w:val="24"/>
                <w:szCs w:val="24"/>
                <w:lang w:eastAsia="en-US"/>
              </w:rPr>
              <w:t>el Estado de Oaxaca.</w:t>
            </w:r>
          </w:p>
        </w:tc>
      </w:tr>
      <w:tr w:rsidR="000458D4" w:rsidRPr="00C45155" w14:paraId="082B5EA8" w14:textId="77777777" w:rsidTr="00A640DF">
        <w:trPr>
          <w:gridAfter w:val="1"/>
          <w:wAfter w:w="146" w:type="dxa"/>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A640DF">
        <w:trPr>
          <w:gridAfter w:val="1"/>
          <w:wAfter w:w="146" w:type="dxa"/>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0458D4" w:rsidRPr="00C45155" w14:paraId="7C7494B0" w14:textId="77777777" w:rsidTr="00A640DF">
        <w:trPr>
          <w:gridAfter w:val="1"/>
          <w:wAfter w:w="146" w:type="dxa"/>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A640DF">
        <w:trPr>
          <w:gridAfter w:val="1"/>
          <w:wAfter w:w="146" w:type="dxa"/>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A640DF">
        <w:trPr>
          <w:gridAfter w:val="1"/>
          <w:wAfter w:w="146" w:type="dxa"/>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195B9D">
        <w:trPr>
          <w:gridAfter w:val="2"/>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FC40C82" w14:textId="77777777" w:rsidTr="00195B9D">
        <w:trPr>
          <w:gridAfter w:val="2"/>
          <w:wAfter w:w="162" w:type="dxa"/>
          <w:trHeight w:val="624"/>
        </w:trPr>
        <w:tc>
          <w:tcPr>
            <w:tcW w:w="2694" w:type="dxa"/>
            <w:gridSpan w:val="2"/>
            <w:vAlign w:val="center"/>
            <w:hideMark/>
          </w:tcPr>
          <w:p w14:paraId="7ED1A0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UTIGyND:</w:t>
            </w:r>
          </w:p>
        </w:tc>
        <w:tc>
          <w:tcPr>
            <w:tcW w:w="5951" w:type="dxa"/>
            <w:vAlign w:val="center"/>
            <w:hideMark/>
          </w:tcPr>
          <w:p w14:paraId="4B0B68E6"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Unidad Técnica para la Igualdad de Género y No Discriminación.</w:t>
            </w:r>
          </w:p>
        </w:tc>
      </w:tr>
      <w:tr w:rsidR="00A640DF" w:rsidRPr="00C45155" w14:paraId="4BD1BFC6" w14:textId="77777777" w:rsidTr="00195B9D">
        <w:trPr>
          <w:gridAfter w:val="2"/>
          <w:wAfter w:w="162" w:type="dxa"/>
          <w:trHeight w:val="624"/>
        </w:trPr>
        <w:tc>
          <w:tcPr>
            <w:tcW w:w="2694" w:type="dxa"/>
            <w:gridSpan w:val="2"/>
            <w:vAlign w:val="center"/>
            <w:hideMark/>
          </w:tcPr>
          <w:p w14:paraId="6F209F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INPI:</w:t>
            </w:r>
          </w:p>
        </w:tc>
        <w:tc>
          <w:tcPr>
            <w:tcW w:w="5951" w:type="dxa"/>
            <w:vAlign w:val="center"/>
            <w:hideMark/>
          </w:tcPr>
          <w:p w14:paraId="5197E8FB"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Instituto Nacional de los Pueblos Indígenas.</w:t>
            </w:r>
          </w:p>
        </w:tc>
      </w:tr>
      <w:tr w:rsidR="00A640DF" w:rsidRPr="00C45155" w14:paraId="096FC8C0" w14:textId="77777777" w:rsidTr="00195B9D">
        <w:trPr>
          <w:gridAfter w:val="2"/>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02F60126"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De los artículos transitorios, únicamente se previó que las disposiciones del Decreto entrarán en vigor al día siguiente de su publicación.</w:t>
      </w:r>
      <w:r w:rsidR="006F5FDE">
        <w:rPr>
          <w:rFonts w:ascii="Arial" w:hAnsi="Arial" w:cs="Arial"/>
          <w:color w:val="000000" w:themeColor="text1"/>
          <w:sz w:val="24"/>
          <w:szCs w:val="24"/>
        </w:rPr>
        <w:t>”</w:t>
      </w:r>
      <w:r w:rsidRPr="00C45155">
        <w:rPr>
          <w:rFonts w:ascii="Arial" w:hAnsi="Arial" w:cs="Arial"/>
          <w:color w:val="000000" w:themeColor="text1"/>
          <w:sz w:val="24"/>
          <w:szCs w:val="24"/>
        </w:rPr>
        <w:t xml:space="preserve">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7DD9F1A4" w14:textId="7C7B98A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C45155">
        <w:rPr>
          <w:rFonts w:ascii="Arial" w:hAnsi="Arial" w:cs="Arial"/>
          <w:b/>
          <w:color w:val="000000" w:themeColor="text1"/>
          <w:sz w:val="24"/>
          <w:szCs w:val="24"/>
        </w:rPr>
        <w:lastRenderedPageBreak/>
        <w:t>Elección ordinaria 201</w:t>
      </w:r>
      <w:r w:rsidR="00465F43" w:rsidRPr="00C45155">
        <w:rPr>
          <w:rFonts w:ascii="Arial" w:hAnsi="Arial" w:cs="Arial"/>
          <w:b/>
          <w:color w:val="000000" w:themeColor="text1"/>
          <w:sz w:val="24"/>
          <w:szCs w:val="24"/>
        </w:rPr>
        <w:t>9</w:t>
      </w:r>
      <w:r w:rsidRPr="00C45155">
        <w:rPr>
          <w:rFonts w:ascii="Arial" w:hAnsi="Arial" w:cs="Arial"/>
          <w:b/>
          <w:color w:val="000000" w:themeColor="text1"/>
          <w:sz w:val="24"/>
          <w:szCs w:val="24"/>
        </w:rPr>
        <w:t>.</w:t>
      </w:r>
      <w:r w:rsidRPr="00C45155">
        <w:rPr>
          <w:rFonts w:ascii="Arial" w:hAnsi="Arial" w:cs="Arial"/>
          <w:color w:val="000000" w:themeColor="text1"/>
          <w:sz w:val="24"/>
          <w:szCs w:val="24"/>
        </w:rPr>
        <w:t xml:space="preserve"> Mediante Acuerdo</w:t>
      </w:r>
      <w:r w:rsidR="003B25B2" w:rsidRPr="00C45155">
        <w:rPr>
          <w:rFonts w:ascii="Arial" w:hAnsi="Arial" w:cs="Arial"/>
          <w:color w:val="000000" w:themeColor="text1"/>
          <w:sz w:val="24"/>
          <w:szCs w:val="24"/>
        </w:rPr>
        <w:t xml:space="preserve"> IEEPCO-CG-SNI</w:t>
      </w:r>
      <w:r w:rsidR="003B25B2" w:rsidRPr="00C45155">
        <w:rPr>
          <w:rFonts w:ascii="Cambria Math" w:hAnsi="Cambria Math" w:cs="Cambria Math"/>
          <w:color w:val="000000" w:themeColor="text1"/>
          <w:sz w:val="24"/>
          <w:szCs w:val="24"/>
        </w:rPr>
        <w:t>‐</w:t>
      </w:r>
      <w:r w:rsidR="000D7BE0">
        <w:rPr>
          <w:rFonts w:ascii="Arial" w:hAnsi="Arial" w:cs="Arial"/>
          <w:color w:val="000000" w:themeColor="text1"/>
          <w:sz w:val="24"/>
          <w:szCs w:val="24"/>
        </w:rPr>
        <w:t>103</w:t>
      </w:r>
      <w:r w:rsidR="003B25B2" w:rsidRPr="00C45155">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C45155">
        <w:rPr>
          <w:rFonts w:ascii="Arial" w:hAnsi="Arial" w:cs="Arial"/>
          <w:color w:val="000000" w:themeColor="text1"/>
          <w:sz w:val="24"/>
          <w:szCs w:val="24"/>
        </w:rPr>
        <w:t xml:space="preserve">, de </w:t>
      </w:r>
      <w:r w:rsidRPr="002F48AE">
        <w:rPr>
          <w:rFonts w:ascii="Arial" w:hAnsi="Arial" w:cs="Arial"/>
          <w:color w:val="000000" w:themeColor="text1"/>
          <w:sz w:val="24"/>
          <w:szCs w:val="24"/>
        </w:rPr>
        <w:t xml:space="preserve">fecha </w:t>
      </w:r>
      <w:r w:rsidR="000D7BE0" w:rsidRPr="002F48AE">
        <w:rPr>
          <w:rFonts w:ascii="Arial" w:hAnsi="Arial" w:cs="Arial"/>
          <w:color w:val="000000" w:themeColor="text1"/>
          <w:sz w:val="24"/>
          <w:szCs w:val="24"/>
        </w:rPr>
        <w:t>11</w:t>
      </w:r>
      <w:r w:rsidR="00465F43" w:rsidRPr="002F48AE">
        <w:rPr>
          <w:rFonts w:ascii="Arial" w:hAnsi="Arial" w:cs="Arial"/>
          <w:color w:val="000000" w:themeColor="text1"/>
          <w:sz w:val="24"/>
          <w:szCs w:val="24"/>
        </w:rPr>
        <w:t xml:space="preserve"> de </w:t>
      </w:r>
      <w:r w:rsidR="000D7BE0" w:rsidRPr="002F48AE">
        <w:rPr>
          <w:rFonts w:ascii="Arial" w:hAnsi="Arial" w:cs="Arial"/>
          <w:color w:val="000000" w:themeColor="text1"/>
          <w:sz w:val="24"/>
          <w:szCs w:val="24"/>
        </w:rPr>
        <w:t>noviembre</w:t>
      </w:r>
      <w:r w:rsidRPr="002F48AE">
        <w:rPr>
          <w:rFonts w:ascii="Arial" w:hAnsi="Arial" w:cs="Arial"/>
          <w:color w:val="000000" w:themeColor="text1"/>
          <w:sz w:val="24"/>
          <w:szCs w:val="24"/>
        </w:rPr>
        <w:t xml:space="preserve"> de 2019,</w:t>
      </w:r>
      <w:r w:rsidRPr="00C45155">
        <w:rPr>
          <w:rFonts w:ascii="Arial" w:hAnsi="Arial" w:cs="Arial"/>
          <w:color w:val="000000" w:themeColor="text1"/>
          <w:sz w:val="24"/>
          <w:szCs w:val="24"/>
        </w:rPr>
        <w:t xml:space="preserve"> el Consejo General de este Instituto calificó como jurídicamente válida la elección ordinaria de concejal</w:t>
      </w:r>
      <w:r w:rsidR="00465F43" w:rsidRPr="00C45155">
        <w:rPr>
          <w:rFonts w:ascii="Arial" w:hAnsi="Arial" w:cs="Arial"/>
          <w:color w:val="000000" w:themeColor="text1"/>
          <w:sz w:val="24"/>
          <w:szCs w:val="24"/>
        </w:rPr>
        <w:t>ías</w:t>
      </w:r>
      <w:r w:rsidRPr="00C45155">
        <w:rPr>
          <w:rFonts w:ascii="Arial" w:hAnsi="Arial" w:cs="Arial"/>
          <w:color w:val="000000" w:themeColor="text1"/>
          <w:sz w:val="24"/>
          <w:szCs w:val="24"/>
        </w:rPr>
        <w:t xml:space="preserve"> del Ayuntamiento de </w:t>
      </w:r>
      <w:r w:rsidR="000D7BE0">
        <w:rPr>
          <w:rFonts w:ascii="Arial" w:hAnsi="Arial" w:cs="Arial"/>
          <w:color w:val="000000" w:themeColor="text1"/>
          <w:sz w:val="24"/>
          <w:szCs w:val="24"/>
        </w:rPr>
        <w:t>San Pedro Teozacoalco,</w:t>
      </w:r>
      <w:r w:rsidR="002F48AE">
        <w:rPr>
          <w:rFonts w:ascii="Arial" w:hAnsi="Arial" w:cs="Arial"/>
          <w:color w:val="000000" w:themeColor="text1"/>
          <w:sz w:val="24"/>
          <w:szCs w:val="24"/>
        </w:rPr>
        <w:t xml:space="preserve"> </w:t>
      </w:r>
      <w:r w:rsidR="000D7BE0">
        <w:rPr>
          <w:rFonts w:ascii="Arial" w:hAnsi="Arial" w:cs="Arial"/>
          <w:color w:val="000000" w:themeColor="text1"/>
          <w:sz w:val="24"/>
          <w:szCs w:val="24"/>
        </w:rPr>
        <w:t>Oaxaca,</w:t>
      </w:r>
      <w:r w:rsidRPr="00C45155">
        <w:rPr>
          <w:rFonts w:ascii="Arial" w:hAnsi="Arial" w:cs="Arial"/>
          <w:color w:val="000000" w:themeColor="text1"/>
          <w:sz w:val="24"/>
          <w:szCs w:val="24"/>
        </w:rPr>
        <w:t xml:space="preserve"> realizada mediante Asambleas Generales Comunitarias de fecha </w:t>
      </w:r>
      <w:r w:rsidR="003B25B2" w:rsidRPr="00C45155">
        <w:rPr>
          <w:rFonts w:ascii="Arial" w:hAnsi="Arial" w:cs="Arial"/>
          <w:sz w:val="24"/>
          <w:szCs w:val="24"/>
        </w:rPr>
        <w:t>1 de septiembre de 2019</w:t>
      </w:r>
      <w:r w:rsidR="000D7BE0">
        <w:rPr>
          <w:rFonts w:ascii="Arial" w:hAnsi="Arial" w:cs="Arial"/>
          <w:sz w:val="24"/>
          <w:szCs w:val="24"/>
        </w:rPr>
        <w:t>.</w:t>
      </w:r>
      <w:r w:rsidRPr="00C45155">
        <w:rPr>
          <w:rFonts w:ascii="Arial" w:hAnsi="Arial" w:cs="Arial"/>
          <w:color w:val="000000" w:themeColor="text1"/>
          <w:sz w:val="24"/>
          <w:szCs w:val="24"/>
        </w:rPr>
        <w:t xml:space="preserve"> </w:t>
      </w:r>
    </w:p>
    <w:p w14:paraId="242C7C5D" w14:textId="2A42622E" w:rsidR="00BF2800" w:rsidRPr="000D7BE0" w:rsidRDefault="00BF2800" w:rsidP="00FD5CC3">
      <w:pPr>
        <w:pStyle w:val="Prrafodelista"/>
        <w:tabs>
          <w:tab w:val="num" w:pos="0"/>
        </w:tabs>
        <w:spacing w:after="0" w:line="276" w:lineRule="auto"/>
        <w:ind w:left="284"/>
        <w:rPr>
          <w:rFonts w:ascii="Arial" w:hAnsi="Arial" w:cs="Arial"/>
          <w:i/>
          <w:iCs/>
          <w:color w:val="000000" w:themeColor="text1"/>
          <w:sz w:val="24"/>
          <w:szCs w:val="24"/>
        </w:rPr>
      </w:pPr>
      <w:r w:rsidRPr="000D7BE0">
        <w:rPr>
          <w:rFonts w:ascii="Arial" w:hAnsi="Arial" w:cs="Arial"/>
          <w:color w:val="000000" w:themeColor="text1"/>
          <w:sz w:val="24"/>
          <w:szCs w:val="24"/>
        </w:rPr>
        <w:t>En</w:t>
      </w:r>
      <w:r w:rsidR="00465F43" w:rsidRPr="000D7BE0">
        <w:rPr>
          <w:rFonts w:ascii="Arial" w:hAnsi="Arial" w:cs="Arial"/>
          <w:color w:val="000000" w:themeColor="text1"/>
          <w:sz w:val="24"/>
          <w:szCs w:val="24"/>
        </w:rPr>
        <w:t xml:space="preserve"> el mismo </w:t>
      </w:r>
      <w:r w:rsidR="00E25E1E">
        <w:rPr>
          <w:rFonts w:ascii="Arial" w:hAnsi="Arial" w:cs="Arial"/>
          <w:color w:val="000000" w:themeColor="text1"/>
          <w:sz w:val="24"/>
          <w:szCs w:val="24"/>
        </w:rPr>
        <w:t>A</w:t>
      </w:r>
      <w:r w:rsidRPr="000D7BE0">
        <w:rPr>
          <w:rFonts w:ascii="Arial" w:hAnsi="Arial" w:cs="Arial"/>
          <w:color w:val="000000" w:themeColor="text1"/>
          <w:sz w:val="24"/>
          <w:szCs w:val="24"/>
        </w:rPr>
        <w:t xml:space="preserve">cuerdo, se vinculó </w:t>
      </w:r>
      <w:r w:rsidR="000D7BE0" w:rsidRPr="000D7BE0">
        <w:rPr>
          <w:rFonts w:ascii="Arial" w:hAnsi="Arial" w:cs="Arial"/>
          <w:sz w:val="24"/>
          <w:szCs w:val="24"/>
        </w:rPr>
        <w:t xml:space="preserve">a las Autoridades electas, a la Asamblea General y a la comunidad de </w:t>
      </w:r>
      <w:r w:rsidR="000D7BE0">
        <w:rPr>
          <w:rFonts w:ascii="Arial" w:hAnsi="Arial" w:cs="Arial"/>
          <w:sz w:val="24"/>
          <w:szCs w:val="24"/>
        </w:rPr>
        <w:t>San Pedro Teozacoalco, Oaxaca</w:t>
      </w:r>
      <w:r w:rsidR="000D7BE0" w:rsidRPr="000D7BE0">
        <w:rPr>
          <w:rFonts w:ascii="Arial" w:hAnsi="Arial" w:cs="Arial"/>
          <w:sz w:val="24"/>
          <w:szCs w:val="24"/>
        </w:rPr>
        <w:t xml:space="preserve">, para que, </w:t>
      </w:r>
      <w:r w:rsidR="000D7BE0" w:rsidRPr="000D7BE0">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37333323" w14:textId="77777777" w:rsidR="00BF2800" w:rsidRPr="00C45155" w:rsidRDefault="00BF2800" w:rsidP="00FD5CC3">
      <w:pPr>
        <w:pStyle w:val="Prrafodelista"/>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5312D543" w:rsidR="00BF2800" w:rsidRPr="00C45155" w:rsidRDefault="006F5FDE"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TERCERO. -</w:t>
      </w:r>
      <w:r w:rsidR="00BF2800" w:rsidRPr="00C45155">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77777777" w:rsidR="006D0E19" w:rsidRPr="00C45155" w:rsidRDefault="006D0E19"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4CE9BF72" w14:textId="77777777"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3E6250C1" w14:textId="77777777"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0DE9D70C"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t xml:space="preserve">Adopción del criterio de progresividad en la calificación de asambleas electivas. </w:t>
      </w:r>
      <w:bookmarkStart w:id="2" w:name="_Hlk117099808"/>
      <w:r w:rsidR="00257779" w:rsidRPr="00C45155">
        <w:rPr>
          <w:rFonts w:ascii="Arial" w:eastAsia="Calibri" w:hAnsi="Arial" w:cs="Arial"/>
          <w:sz w:val="24"/>
          <w:szCs w:val="24"/>
          <w:lang w:val="es-ES_tradnl"/>
        </w:rPr>
        <w:t xml:space="preserve">En sesión extraordinaria del Consejo General de este Instituto, </w:t>
      </w:r>
      <w:r w:rsidR="00257779" w:rsidRPr="00C45155">
        <w:rPr>
          <w:rFonts w:ascii="Arial" w:eastAsia="Calibri" w:hAnsi="Arial" w:cs="Arial"/>
          <w:sz w:val="24"/>
          <w:szCs w:val="24"/>
          <w:lang w:val="es-ES_tradnl"/>
        </w:rPr>
        <w:lastRenderedPageBreak/>
        <w:t xml:space="preserve">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1308E8">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2"/>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148C5EE2"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3B25B2" w:rsidRPr="00C45155">
        <w:rPr>
          <w:rFonts w:ascii="Arial" w:hAnsi="Arial" w:cs="Arial"/>
          <w:sz w:val="24"/>
          <w:szCs w:val="24"/>
        </w:rPr>
        <w:t>1</w:t>
      </w:r>
      <w:r w:rsidR="000D7BE0">
        <w:rPr>
          <w:rFonts w:ascii="Arial" w:hAnsi="Arial" w:cs="Arial"/>
          <w:sz w:val="24"/>
          <w:szCs w:val="24"/>
        </w:rPr>
        <w:t>0</w:t>
      </w:r>
      <w:r w:rsidR="003B25B2" w:rsidRPr="00C45155">
        <w:rPr>
          <w:rFonts w:ascii="Arial" w:hAnsi="Arial" w:cs="Arial"/>
          <w:sz w:val="24"/>
          <w:szCs w:val="24"/>
        </w:rPr>
        <w:t>5</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municipio de </w:t>
      </w:r>
      <w:r w:rsidR="000D7BE0">
        <w:rPr>
          <w:rFonts w:ascii="Arial" w:hAnsi="Arial" w:cs="Arial"/>
          <w:color w:val="000000" w:themeColor="text1"/>
          <w:sz w:val="24"/>
          <w:szCs w:val="24"/>
        </w:rPr>
        <w:t>San Pedro Teozacoalco, Oaxaca</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 xml:space="preserve">informara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 xml:space="preserve">les </w:t>
      </w:r>
      <w:r w:rsidRPr="00C45155">
        <w:rPr>
          <w:rFonts w:ascii="Arial" w:hAnsi="Arial" w:cs="Arial"/>
          <w:sz w:val="24"/>
          <w:szCs w:val="24"/>
        </w:rPr>
        <w:t>exhortó</w:t>
      </w:r>
      <w:r w:rsidR="00F757E1" w:rsidRPr="00C45155">
        <w:rPr>
          <w:rFonts w:ascii="Arial" w:hAnsi="Arial" w:cs="Arial"/>
          <w:sz w:val="24"/>
          <w:szCs w:val="24"/>
        </w:rPr>
        <w:t xml:space="preserve"> </w:t>
      </w:r>
      <w:r w:rsidR="00D554CA" w:rsidRPr="00C45155">
        <w:rPr>
          <w:rFonts w:ascii="Arial" w:hAnsi="Arial" w:cs="Arial"/>
          <w:sz w:val="24"/>
          <w:szCs w:val="24"/>
        </w:rPr>
        <w:t xml:space="preserve">para 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32FB4FFF"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emitida por 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xml:space="preserve">, mediante acuerdo </w:t>
      </w:r>
      <w:r w:rsidR="00C919DE" w:rsidRPr="00C45155">
        <w:rPr>
          <w:rFonts w:ascii="Arial" w:eastAsia="Arial" w:hAnsi="Arial" w:cs="Arial"/>
          <w:color w:val="000000"/>
          <w:sz w:val="24"/>
          <w:szCs w:val="24"/>
        </w:rPr>
        <w:lastRenderedPageBreak/>
        <w:t>IEEPCO-CG-SNI-24/2020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Comunitaria del municipio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6D967100" w:rsidR="00F46D12" w:rsidRPr="00C45155"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6F5FDE">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24D05018" w14:textId="0AE8B85D"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3" w:name="_Hlk104393537"/>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0D7BE0">
        <w:rPr>
          <w:rFonts w:ascii="Arial" w:hAnsi="Arial" w:cs="Arial"/>
          <w:sz w:val="24"/>
          <w:szCs w:val="24"/>
        </w:rPr>
        <w:t>804</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 informó</w:t>
      </w:r>
      <w:r w:rsidR="008E64A6" w:rsidRPr="00C45155">
        <w:rPr>
          <w:rFonts w:ascii="Arial" w:hAnsi="Arial" w:cs="Arial"/>
          <w:sz w:val="24"/>
          <w:szCs w:val="24"/>
        </w:rPr>
        <w:t xml:space="preserve"> a los integrantes del Ayuntamiento Constitucional de </w:t>
      </w:r>
      <w:r w:rsidR="000D7BE0">
        <w:rPr>
          <w:rFonts w:ascii="Arial" w:hAnsi="Arial" w:cs="Arial"/>
          <w:color w:val="000000" w:themeColor="text1"/>
          <w:sz w:val="24"/>
          <w:szCs w:val="24"/>
        </w:rPr>
        <w:t xml:space="preserve">San Pedro Teozacoalco, Oaxaca,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IEEPCO-CG-SNI-09/2022</w:t>
      </w:r>
      <w:r w:rsidR="00551D04" w:rsidRPr="00C45155">
        <w:rPr>
          <w:rStyle w:val="Refdenotaalpie"/>
          <w:rFonts w:ascii="Arial" w:hAnsi="Arial" w:cs="Arial"/>
          <w:sz w:val="24"/>
          <w:szCs w:val="24"/>
        </w:rPr>
        <w:footnoteReference w:id="14"/>
      </w:r>
      <w:r w:rsidR="00551D04" w:rsidRPr="00C45155">
        <w:rPr>
          <w:rFonts w:ascii="Arial" w:hAnsi="Arial" w:cs="Arial"/>
          <w:sz w:val="24"/>
          <w:szCs w:val="24"/>
        </w:rPr>
        <w:t xml:space="preserve"> </w:t>
      </w:r>
      <w:bookmarkEnd w:id="3"/>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0D7BE0">
        <w:rPr>
          <w:rFonts w:ascii="Arial" w:hAnsi="Arial" w:cs="Arial"/>
          <w:sz w:val="24"/>
          <w:szCs w:val="24"/>
        </w:rPr>
        <w:t>289</w:t>
      </w:r>
      <w:r w:rsidR="00A37B33" w:rsidRPr="00C45155">
        <w:rPr>
          <w:rFonts w:ascii="Arial" w:hAnsi="Arial" w:cs="Arial"/>
          <w:sz w:val="24"/>
          <w:szCs w:val="24"/>
        </w:rPr>
        <w:t>/2022</w:t>
      </w:r>
      <w:r w:rsidR="00A37B33" w:rsidRPr="00C45155">
        <w:rPr>
          <w:rStyle w:val="Refdenotaalpie"/>
          <w:rFonts w:ascii="Arial" w:hAnsi="Arial" w:cs="Arial"/>
          <w:sz w:val="24"/>
          <w:szCs w:val="24"/>
        </w:rPr>
        <w:footnoteReference w:id="15"/>
      </w:r>
      <w:r w:rsidR="00A37B33" w:rsidRPr="00C45155">
        <w:rPr>
          <w:rFonts w:ascii="Arial" w:hAnsi="Arial" w:cs="Arial"/>
          <w:sz w:val="24"/>
          <w:szCs w:val="24"/>
        </w:rPr>
        <w:t xml:space="preserve"> 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390663F5" w14:textId="29CABB22" w:rsidR="000D7BE0" w:rsidRDefault="00A37B33" w:rsidP="000D7BE0">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0D7BE0">
        <w:rPr>
          <w:rFonts w:ascii="Arial" w:hAnsi="Arial" w:cs="Arial"/>
          <w:color w:val="000000" w:themeColor="text1"/>
          <w:sz w:val="24"/>
          <w:szCs w:val="24"/>
        </w:rPr>
        <w:t xml:space="preserve">San Pedro Teozacoalco, Oaxaca,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E25E1E">
        <w:rPr>
          <w:rFonts w:ascii="Arial" w:hAnsi="Arial" w:cs="Arial"/>
          <w:sz w:val="24"/>
          <w:szCs w:val="24"/>
        </w:rPr>
        <w:t>n</w:t>
      </w:r>
      <w:r w:rsidRPr="00C45155">
        <w:rPr>
          <w:rFonts w:ascii="Arial" w:hAnsi="Arial" w:cs="Arial"/>
          <w:sz w:val="24"/>
          <w:szCs w:val="24"/>
        </w:rPr>
        <w:t xml:space="preserve"> por Sistemas Normativos Indígenas, a fin de respetar el derecho de autonomía y libre determinación que tienen las comunidades indígenas.</w:t>
      </w:r>
    </w:p>
    <w:p w14:paraId="45358A3E" w14:textId="77777777" w:rsidR="000D7BE0" w:rsidRPr="000D7BE0" w:rsidRDefault="000D7BE0" w:rsidP="000D7BE0">
      <w:pPr>
        <w:pStyle w:val="Prrafodelista"/>
        <w:rPr>
          <w:rFonts w:ascii="Arial" w:eastAsia="Times New Roman" w:hAnsi="Arial" w:cs="Arial"/>
          <w:b/>
          <w:bCs/>
          <w:color w:val="000000"/>
          <w:sz w:val="24"/>
          <w:szCs w:val="24"/>
        </w:rPr>
      </w:pPr>
    </w:p>
    <w:p w14:paraId="11125D76" w14:textId="0D41C462" w:rsidR="000D7BE0" w:rsidRPr="000D7BE0" w:rsidRDefault="00E25E1E" w:rsidP="000D7BE0">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eastAsia="Times New Roman" w:hAnsi="Arial" w:cs="Arial"/>
          <w:b/>
          <w:bCs/>
          <w:color w:val="000000"/>
          <w:sz w:val="24"/>
          <w:szCs w:val="24"/>
        </w:rPr>
        <w:t>Taller</w:t>
      </w:r>
      <w:r w:rsidR="000D7BE0" w:rsidRPr="000D7BE0">
        <w:rPr>
          <w:rFonts w:ascii="Arial" w:eastAsia="Times New Roman" w:hAnsi="Arial" w:cs="Arial"/>
          <w:b/>
          <w:bCs/>
          <w:color w:val="000000"/>
          <w:sz w:val="24"/>
          <w:szCs w:val="24"/>
        </w:rPr>
        <w:t> realizado por la Unidad Técnica para la Igualdad de Género y No Discriminación (UTIGyND)</w:t>
      </w:r>
      <w:r w:rsidR="000D7BE0" w:rsidRPr="000D7BE0">
        <w:rPr>
          <w:rFonts w:ascii="Arial" w:eastAsia="Times New Roman" w:hAnsi="Arial" w:cs="Arial"/>
          <w:color w:val="000000"/>
          <w:sz w:val="24"/>
          <w:szCs w:val="24"/>
        </w:rPr>
        <w:t xml:space="preserve">. En el marco del Convenio entre el IEEPCO y el Instituto Nacional de los Pueblos Indígenas (INPI), para la ejecución del proyecto </w:t>
      </w:r>
      <w:r w:rsidR="000D7BE0" w:rsidRPr="000D7BE0">
        <w:rPr>
          <w:rFonts w:ascii="Arial" w:eastAsia="Times New Roman" w:hAnsi="Arial" w:cs="Arial"/>
          <w:color w:val="000000"/>
          <w:sz w:val="24"/>
          <w:szCs w:val="24"/>
        </w:rPr>
        <w:lastRenderedPageBreak/>
        <w:t>“Participación Política y Paridad Electoral de las Mujeres en Municipios</w:t>
      </w:r>
      <w:r w:rsidR="000D7BE0" w:rsidRPr="000D7BE0">
        <w:rPr>
          <w:rFonts w:ascii="Arial" w:eastAsia="Times New Roman" w:hAnsi="Arial" w:cs="Arial"/>
          <w:color w:val="242424"/>
          <w:sz w:val="24"/>
          <w:szCs w:val="24"/>
        </w:rPr>
        <w:t> </w:t>
      </w:r>
      <w:r w:rsidR="000D7BE0" w:rsidRPr="000D7BE0">
        <w:rPr>
          <w:rFonts w:ascii="Arial" w:eastAsia="Times New Roman" w:hAnsi="Arial" w:cs="Arial"/>
          <w:color w:val="000000"/>
          <w:sz w:val="24"/>
          <w:szCs w:val="24"/>
        </w:rPr>
        <w:t>del Régimen de Sistemas Normativos Indígenas de Oaxaca”, el día 23 de julio de 2022, la </w:t>
      </w:r>
      <w:r w:rsidR="000D7BE0" w:rsidRPr="000D7BE0">
        <w:rPr>
          <w:rFonts w:ascii="Arial" w:eastAsia="Times New Roman" w:hAnsi="Arial" w:cs="Arial"/>
          <w:color w:val="000000"/>
          <w:sz w:val="24"/>
          <w:szCs w:val="24"/>
          <w:shd w:val="clear" w:color="auto" w:fill="FFFFFF"/>
        </w:rPr>
        <w:t>UTIG</w:t>
      </w:r>
      <w:r>
        <w:rPr>
          <w:rFonts w:ascii="Arial" w:eastAsia="Times New Roman" w:hAnsi="Arial" w:cs="Arial"/>
          <w:color w:val="000000"/>
          <w:sz w:val="24"/>
          <w:szCs w:val="24"/>
          <w:shd w:val="clear" w:color="auto" w:fill="FFFFFF"/>
        </w:rPr>
        <w:t>y</w:t>
      </w:r>
      <w:r w:rsidR="000D7BE0" w:rsidRPr="000D7BE0">
        <w:rPr>
          <w:rFonts w:ascii="Arial" w:eastAsia="Times New Roman" w:hAnsi="Arial" w:cs="Arial"/>
          <w:color w:val="000000"/>
          <w:sz w:val="24"/>
          <w:szCs w:val="24"/>
          <w:shd w:val="clear" w:color="auto" w:fill="FFFFFF"/>
        </w:rPr>
        <w:t>ND realizó</w:t>
      </w:r>
      <w:r w:rsidR="000D7BE0" w:rsidRPr="000D7BE0">
        <w:rPr>
          <w:rFonts w:ascii="Arial" w:eastAsia="Times New Roman" w:hAnsi="Arial" w:cs="Arial"/>
          <w:color w:val="000000"/>
          <w:sz w:val="24"/>
          <w:szCs w:val="24"/>
        </w:rPr>
        <w:t> </w:t>
      </w:r>
      <w:r w:rsidR="000D7BE0" w:rsidRPr="000D7BE0">
        <w:rPr>
          <w:rFonts w:ascii="Arial" w:eastAsia="Times New Roman" w:hAnsi="Arial" w:cs="Arial"/>
          <w:color w:val="000000"/>
          <w:sz w:val="24"/>
          <w:szCs w:val="24"/>
          <w:shd w:val="clear" w:color="auto" w:fill="FFFFFF"/>
        </w:rPr>
        <w:t xml:space="preserve">el Foro Regional denominado “Participación política y paridad electoral de las mujeres en Sistemas Normativos Indígenas", </w:t>
      </w:r>
      <w:r w:rsidR="000D7BE0" w:rsidRPr="000D7BE0">
        <w:rPr>
          <w:rFonts w:ascii="Arial" w:hAnsi="Arial" w:cs="Arial"/>
          <w:sz w:val="24"/>
          <w:szCs w:val="24"/>
        </w:rPr>
        <w:t>donde asistieron las autoridades del municipio de San Pedro Teozacoalco, Oaxaca.</w:t>
      </w:r>
    </w:p>
    <w:p w14:paraId="43A0C12C" w14:textId="77777777" w:rsidR="00532E33" w:rsidRPr="00C45155" w:rsidRDefault="00532E33" w:rsidP="00532E33">
      <w:pPr>
        <w:pStyle w:val="Prrafodelista"/>
        <w:rPr>
          <w:rFonts w:ascii="Arial" w:hAnsi="Arial" w:cs="Arial"/>
          <w:sz w:val="24"/>
          <w:szCs w:val="24"/>
        </w:rPr>
      </w:pPr>
    </w:p>
    <w:p w14:paraId="1DBC24E4" w14:textId="15366BA2" w:rsidR="0020784F" w:rsidRDefault="00BD0FD3" w:rsidP="00400EB0">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BD0FD3">
        <w:rPr>
          <w:rFonts w:ascii="Arial" w:hAnsi="Arial" w:cs="Arial"/>
          <w:b/>
          <w:bCs/>
          <w:sz w:val="24"/>
          <w:szCs w:val="24"/>
        </w:rPr>
        <w:t>Solicitud de material.</w:t>
      </w:r>
      <w:r w:rsidR="00AF02A6" w:rsidRPr="00BD0FD3">
        <w:rPr>
          <w:rFonts w:ascii="Arial" w:hAnsi="Arial" w:cs="Arial"/>
          <w:sz w:val="24"/>
          <w:szCs w:val="24"/>
        </w:rPr>
        <w:t xml:space="preserve"> Mediante oficio</w:t>
      </w:r>
      <w:r>
        <w:rPr>
          <w:rFonts w:ascii="Arial" w:hAnsi="Arial" w:cs="Arial"/>
          <w:sz w:val="24"/>
          <w:szCs w:val="24"/>
        </w:rPr>
        <w:t>s</w:t>
      </w:r>
      <w:r w:rsidR="00AF02A6" w:rsidRPr="00BD0FD3">
        <w:rPr>
          <w:rFonts w:ascii="Arial" w:hAnsi="Arial" w:cs="Arial"/>
          <w:sz w:val="24"/>
          <w:szCs w:val="24"/>
        </w:rPr>
        <w:t xml:space="preserve"> </w:t>
      </w:r>
      <w:r w:rsidRPr="00BD0FD3">
        <w:rPr>
          <w:rFonts w:ascii="Arial" w:hAnsi="Arial" w:cs="Arial"/>
          <w:sz w:val="24"/>
          <w:szCs w:val="24"/>
        </w:rPr>
        <w:t>SPT</w:t>
      </w:r>
      <w:r w:rsidR="00AF02A6" w:rsidRPr="00BD0FD3">
        <w:rPr>
          <w:rFonts w:ascii="Arial" w:hAnsi="Arial" w:cs="Arial"/>
          <w:sz w:val="24"/>
          <w:szCs w:val="24"/>
        </w:rPr>
        <w:t>/</w:t>
      </w:r>
      <w:r w:rsidRPr="00BD0FD3">
        <w:rPr>
          <w:rFonts w:ascii="Arial" w:hAnsi="Arial" w:cs="Arial"/>
          <w:sz w:val="24"/>
          <w:szCs w:val="24"/>
        </w:rPr>
        <w:t>92</w:t>
      </w:r>
      <w:r w:rsidR="00AF02A6" w:rsidRPr="00BD0FD3">
        <w:rPr>
          <w:rFonts w:ascii="Arial" w:hAnsi="Arial" w:cs="Arial"/>
          <w:sz w:val="24"/>
          <w:szCs w:val="24"/>
        </w:rPr>
        <w:t xml:space="preserve">/2022 </w:t>
      </w:r>
      <w:r w:rsidRPr="00BD0FD3">
        <w:rPr>
          <w:rFonts w:ascii="Arial" w:hAnsi="Arial" w:cs="Arial"/>
          <w:sz w:val="24"/>
          <w:szCs w:val="24"/>
        </w:rPr>
        <w:t xml:space="preserve">de fecha 13 de septiembre de 2022, </w:t>
      </w:r>
      <w:r w:rsidR="00AF02A6" w:rsidRPr="00BD0FD3">
        <w:rPr>
          <w:rFonts w:ascii="Arial" w:hAnsi="Arial" w:cs="Arial"/>
          <w:sz w:val="24"/>
          <w:szCs w:val="24"/>
        </w:rPr>
        <w:t xml:space="preserve">recibido en Oficialía de Partes de este Instituto el </w:t>
      </w:r>
      <w:r w:rsidR="001A2ACE" w:rsidRPr="00BD0FD3">
        <w:rPr>
          <w:rFonts w:ascii="Arial" w:hAnsi="Arial" w:cs="Arial"/>
          <w:sz w:val="24"/>
          <w:szCs w:val="24"/>
        </w:rPr>
        <w:t>1</w:t>
      </w:r>
      <w:r w:rsidR="00E25E1E">
        <w:rPr>
          <w:rFonts w:ascii="Arial" w:hAnsi="Arial" w:cs="Arial"/>
          <w:sz w:val="24"/>
          <w:szCs w:val="24"/>
        </w:rPr>
        <w:t>3</w:t>
      </w:r>
      <w:r w:rsidR="001A2ACE" w:rsidRPr="00BD0FD3">
        <w:rPr>
          <w:rFonts w:ascii="Arial" w:hAnsi="Arial" w:cs="Arial"/>
          <w:sz w:val="24"/>
          <w:szCs w:val="24"/>
        </w:rPr>
        <w:t xml:space="preserve"> de</w:t>
      </w:r>
      <w:r w:rsidRPr="00BD0FD3">
        <w:rPr>
          <w:rFonts w:ascii="Arial" w:hAnsi="Arial" w:cs="Arial"/>
          <w:sz w:val="24"/>
          <w:szCs w:val="24"/>
        </w:rPr>
        <w:t xml:space="preserve"> septiembre</w:t>
      </w:r>
      <w:r w:rsidR="00AF02A6" w:rsidRPr="00BD0FD3">
        <w:rPr>
          <w:rFonts w:ascii="Arial" w:hAnsi="Arial" w:cs="Arial"/>
          <w:sz w:val="24"/>
          <w:szCs w:val="24"/>
        </w:rPr>
        <w:t xml:space="preserve"> de 2022,</w:t>
      </w:r>
      <w:r w:rsidR="00046BE6" w:rsidRPr="00BD0FD3">
        <w:rPr>
          <w:rFonts w:ascii="Arial" w:hAnsi="Arial" w:cs="Arial"/>
          <w:sz w:val="24"/>
          <w:szCs w:val="24"/>
        </w:rPr>
        <w:t xml:space="preserve"> identificado con </w:t>
      </w:r>
      <w:r>
        <w:rPr>
          <w:rFonts w:ascii="Arial" w:hAnsi="Arial" w:cs="Arial"/>
          <w:sz w:val="24"/>
          <w:szCs w:val="24"/>
        </w:rPr>
        <w:t>los</w:t>
      </w:r>
      <w:r w:rsidR="00046BE6" w:rsidRPr="00BD0FD3">
        <w:rPr>
          <w:rFonts w:ascii="Arial" w:hAnsi="Arial" w:cs="Arial"/>
          <w:sz w:val="24"/>
          <w:szCs w:val="24"/>
        </w:rPr>
        <w:t xml:space="preserve"> folio</w:t>
      </w:r>
      <w:r>
        <w:rPr>
          <w:rFonts w:ascii="Arial" w:hAnsi="Arial" w:cs="Arial"/>
          <w:sz w:val="24"/>
          <w:szCs w:val="24"/>
        </w:rPr>
        <w:t>s</w:t>
      </w:r>
      <w:r w:rsidRPr="00BD0FD3">
        <w:rPr>
          <w:rFonts w:ascii="Arial" w:hAnsi="Arial" w:cs="Arial"/>
          <w:sz w:val="24"/>
          <w:szCs w:val="24"/>
        </w:rPr>
        <w:t xml:space="preserve"> interno</w:t>
      </w:r>
      <w:r>
        <w:rPr>
          <w:rFonts w:ascii="Arial" w:hAnsi="Arial" w:cs="Arial"/>
          <w:sz w:val="24"/>
          <w:szCs w:val="24"/>
        </w:rPr>
        <w:t>s</w:t>
      </w:r>
      <w:r w:rsidRPr="00BD0FD3">
        <w:rPr>
          <w:rFonts w:ascii="Arial" w:hAnsi="Arial" w:cs="Arial"/>
          <w:sz w:val="24"/>
          <w:szCs w:val="24"/>
        </w:rPr>
        <w:t xml:space="preserve"> 080688</w:t>
      </w:r>
      <w:r>
        <w:rPr>
          <w:rFonts w:ascii="Arial" w:hAnsi="Arial" w:cs="Arial"/>
          <w:sz w:val="24"/>
          <w:szCs w:val="24"/>
        </w:rPr>
        <w:t xml:space="preserve"> y 080734</w:t>
      </w:r>
      <w:r w:rsidR="00046BE6" w:rsidRPr="00BD0FD3">
        <w:rPr>
          <w:rFonts w:ascii="Arial" w:hAnsi="Arial" w:cs="Arial"/>
          <w:sz w:val="24"/>
          <w:szCs w:val="24"/>
        </w:rPr>
        <w:t>,</w:t>
      </w:r>
      <w:r w:rsidR="00AF02A6" w:rsidRPr="00BD0FD3">
        <w:rPr>
          <w:rFonts w:ascii="Arial" w:hAnsi="Arial" w:cs="Arial"/>
          <w:sz w:val="24"/>
          <w:szCs w:val="24"/>
        </w:rPr>
        <w:t xml:space="preserve"> el Presidente Municipal de </w:t>
      </w:r>
      <w:r w:rsidR="000D7BE0" w:rsidRPr="00BD0FD3">
        <w:rPr>
          <w:rFonts w:ascii="Arial" w:hAnsi="Arial" w:cs="Arial"/>
          <w:color w:val="000000" w:themeColor="text1"/>
          <w:sz w:val="24"/>
          <w:szCs w:val="24"/>
        </w:rPr>
        <w:t>San Pedro Teozacoalco, Oaxaca</w:t>
      </w:r>
      <w:r w:rsidR="006801F7" w:rsidRPr="00BD0FD3">
        <w:rPr>
          <w:rFonts w:ascii="Arial" w:hAnsi="Arial" w:cs="Arial"/>
          <w:sz w:val="24"/>
          <w:szCs w:val="24"/>
        </w:rPr>
        <w:t>,</w:t>
      </w:r>
      <w:r w:rsidR="00AF02A6" w:rsidRPr="00BD0FD3">
        <w:rPr>
          <w:rFonts w:ascii="Arial" w:hAnsi="Arial" w:cs="Arial"/>
          <w:sz w:val="24"/>
          <w:szCs w:val="24"/>
        </w:rPr>
        <w:t xml:space="preserve"> </w:t>
      </w:r>
      <w:r w:rsidRPr="00BD0FD3">
        <w:rPr>
          <w:rFonts w:ascii="Arial" w:hAnsi="Arial" w:cs="Arial"/>
          <w:sz w:val="24"/>
          <w:szCs w:val="24"/>
        </w:rPr>
        <w:t>solicitó a este Instituto</w:t>
      </w:r>
      <w:r w:rsidR="0028472B">
        <w:rPr>
          <w:rFonts w:ascii="Arial" w:hAnsi="Arial" w:cs="Arial"/>
          <w:sz w:val="24"/>
          <w:szCs w:val="24"/>
        </w:rPr>
        <w:t xml:space="preserve"> Electoral </w:t>
      </w:r>
      <w:r w:rsidRPr="00BD0FD3">
        <w:rPr>
          <w:rFonts w:ascii="Arial" w:hAnsi="Arial" w:cs="Arial"/>
          <w:sz w:val="24"/>
          <w:szCs w:val="24"/>
        </w:rPr>
        <w:t xml:space="preserve"> material para llevar a cabo la Jornada Electoral</w:t>
      </w:r>
      <w:r>
        <w:rPr>
          <w:rFonts w:ascii="Arial" w:hAnsi="Arial" w:cs="Arial"/>
          <w:sz w:val="24"/>
          <w:szCs w:val="24"/>
        </w:rPr>
        <w:t xml:space="preserve"> de fecha </w:t>
      </w:r>
      <w:r w:rsidRPr="00BD0FD3">
        <w:rPr>
          <w:rFonts w:ascii="Arial" w:hAnsi="Arial" w:cs="Arial"/>
          <w:sz w:val="24"/>
          <w:szCs w:val="24"/>
        </w:rPr>
        <w:t>18 de septiembre de 2022</w:t>
      </w:r>
      <w:r>
        <w:rPr>
          <w:rFonts w:ascii="Arial" w:hAnsi="Arial" w:cs="Arial"/>
          <w:sz w:val="24"/>
          <w:szCs w:val="24"/>
        </w:rPr>
        <w:t xml:space="preserve"> en la cual se elegirán a las Autoridades Municipales para el per</w:t>
      </w:r>
      <w:r w:rsidR="00E25E1E">
        <w:rPr>
          <w:rFonts w:ascii="Arial" w:hAnsi="Arial" w:cs="Arial"/>
          <w:sz w:val="24"/>
          <w:szCs w:val="24"/>
        </w:rPr>
        <w:t>í</w:t>
      </w:r>
      <w:r>
        <w:rPr>
          <w:rFonts w:ascii="Arial" w:hAnsi="Arial" w:cs="Arial"/>
          <w:sz w:val="24"/>
          <w:szCs w:val="24"/>
        </w:rPr>
        <w:t>odo 2023-2025</w:t>
      </w:r>
      <w:r w:rsidRPr="00BD0FD3">
        <w:rPr>
          <w:rFonts w:ascii="Arial" w:hAnsi="Arial" w:cs="Arial"/>
          <w:sz w:val="24"/>
          <w:szCs w:val="24"/>
        </w:rPr>
        <w:t>.</w:t>
      </w:r>
    </w:p>
    <w:p w14:paraId="44F73981" w14:textId="27B5F06E" w:rsidR="00EE2165" w:rsidRPr="00EE2165" w:rsidRDefault="001308E8" w:rsidP="00EE2165">
      <w:pPr>
        <w:pStyle w:val="Prrafodelista"/>
        <w:tabs>
          <w:tab w:val="num" w:pos="-142"/>
        </w:tabs>
        <w:suppressAutoHyphens/>
        <w:spacing w:after="0" w:line="276" w:lineRule="auto"/>
        <w:ind w:left="284"/>
        <w:rPr>
          <w:rFonts w:ascii="Arial" w:hAnsi="Arial" w:cs="Arial"/>
          <w:sz w:val="24"/>
          <w:szCs w:val="24"/>
        </w:rPr>
      </w:pPr>
      <w:r>
        <w:rPr>
          <w:rFonts w:ascii="Arial" w:hAnsi="Arial" w:cs="Arial"/>
          <w:sz w:val="24"/>
          <w:szCs w:val="24"/>
        </w:rPr>
        <w:t>Por</w:t>
      </w:r>
      <w:r w:rsidR="00BD0FD3">
        <w:rPr>
          <w:rFonts w:ascii="Arial" w:hAnsi="Arial" w:cs="Arial"/>
          <w:sz w:val="24"/>
          <w:szCs w:val="24"/>
        </w:rPr>
        <w:t xml:space="preserve"> oficio IEEPCO/DESNI/2298/2022  de fecha 13 de septiembre de 2022, LA DESNI atendió la petición identificada con el número de folio 080688 en el cual se estable</w:t>
      </w:r>
      <w:r w:rsidR="00EE2165">
        <w:rPr>
          <w:rFonts w:ascii="Arial" w:hAnsi="Arial" w:cs="Arial"/>
          <w:sz w:val="24"/>
          <w:szCs w:val="24"/>
        </w:rPr>
        <w:t>ció</w:t>
      </w:r>
      <w:r w:rsidR="00BD0FD3">
        <w:rPr>
          <w:rFonts w:ascii="Arial" w:hAnsi="Arial" w:cs="Arial"/>
          <w:sz w:val="24"/>
          <w:szCs w:val="24"/>
        </w:rPr>
        <w:t xml:space="preserve"> que dicho material estará </w:t>
      </w:r>
      <w:r w:rsidR="00EE2165">
        <w:rPr>
          <w:rFonts w:ascii="Arial" w:hAnsi="Arial" w:cs="Arial"/>
          <w:sz w:val="24"/>
          <w:szCs w:val="24"/>
        </w:rPr>
        <w:t xml:space="preserve">a su disposición tres días antes de la Jornada Electoral; y el 15 de septiembre de 2022, </w:t>
      </w:r>
      <w:r w:rsidR="00EE2165" w:rsidRPr="00EE2165">
        <w:rPr>
          <w:rFonts w:ascii="Arial" w:hAnsi="Arial" w:cs="Arial"/>
          <w:sz w:val="24"/>
          <w:szCs w:val="24"/>
        </w:rPr>
        <w:t>extendió un recibo por la recepción del material solicitado por el Presidente Municipal de San Pedro Teozacoalco, Oaxaca.</w:t>
      </w:r>
    </w:p>
    <w:p w14:paraId="235271B5" w14:textId="0692EFD7" w:rsidR="00EE2165" w:rsidRDefault="00EE2165" w:rsidP="00EE2165">
      <w:pPr>
        <w:pStyle w:val="Prrafodelista"/>
        <w:tabs>
          <w:tab w:val="num" w:pos="-142"/>
        </w:tabs>
        <w:suppressAutoHyphens/>
        <w:spacing w:after="0" w:line="276" w:lineRule="auto"/>
        <w:ind w:left="284"/>
        <w:rPr>
          <w:rFonts w:ascii="Arial" w:hAnsi="Arial" w:cs="Arial"/>
          <w:sz w:val="24"/>
          <w:szCs w:val="24"/>
        </w:rPr>
      </w:pPr>
      <w:r>
        <w:rPr>
          <w:rFonts w:ascii="Arial" w:hAnsi="Arial" w:cs="Arial"/>
          <w:sz w:val="24"/>
          <w:szCs w:val="24"/>
        </w:rPr>
        <w:t>A través de</w:t>
      </w:r>
      <w:r w:rsidRPr="00BD0FD3">
        <w:rPr>
          <w:rFonts w:ascii="Arial" w:hAnsi="Arial" w:cs="Arial"/>
          <w:sz w:val="24"/>
          <w:szCs w:val="24"/>
        </w:rPr>
        <w:t xml:space="preserve"> oficio SPT/9</w:t>
      </w:r>
      <w:r>
        <w:rPr>
          <w:rFonts w:ascii="Arial" w:hAnsi="Arial" w:cs="Arial"/>
          <w:sz w:val="24"/>
          <w:szCs w:val="24"/>
        </w:rPr>
        <w:t>3</w:t>
      </w:r>
      <w:r w:rsidRPr="00BD0FD3">
        <w:rPr>
          <w:rFonts w:ascii="Arial" w:hAnsi="Arial" w:cs="Arial"/>
          <w:sz w:val="24"/>
          <w:szCs w:val="24"/>
        </w:rPr>
        <w:t>/2022 de fecha 1</w:t>
      </w:r>
      <w:r>
        <w:rPr>
          <w:rFonts w:ascii="Arial" w:hAnsi="Arial" w:cs="Arial"/>
          <w:sz w:val="24"/>
          <w:szCs w:val="24"/>
        </w:rPr>
        <w:t>5</w:t>
      </w:r>
      <w:r w:rsidRPr="00BD0FD3">
        <w:rPr>
          <w:rFonts w:ascii="Arial" w:hAnsi="Arial" w:cs="Arial"/>
          <w:sz w:val="24"/>
          <w:szCs w:val="24"/>
        </w:rPr>
        <w:t xml:space="preserve"> de septiembre de 2022, recibido en Oficialía de Partes de este Instituto el 1</w:t>
      </w:r>
      <w:r>
        <w:rPr>
          <w:rFonts w:ascii="Arial" w:hAnsi="Arial" w:cs="Arial"/>
          <w:sz w:val="24"/>
          <w:szCs w:val="24"/>
        </w:rPr>
        <w:t>5</w:t>
      </w:r>
      <w:r w:rsidRPr="00BD0FD3">
        <w:rPr>
          <w:rFonts w:ascii="Arial" w:hAnsi="Arial" w:cs="Arial"/>
          <w:sz w:val="24"/>
          <w:szCs w:val="24"/>
        </w:rPr>
        <w:t xml:space="preserve"> de septiembre de 2022, identificado</w:t>
      </w:r>
      <w:r>
        <w:rPr>
          <w:rFonts w:ascii="Arial" w:hAnsi="Arial" w:cs="Arial"/>
          <w:sz w:val="24"/>
          <w:szCs w:val="24"/>
        </w:rPr>
        <w:t xml:space="preserve"> </w:t>
      </w:r>
      <w:r w:rsidRPr="00BD0FD3">
        <w:rPr>
          <w:rFonts w:ascii="Arial" w:hAnsi="Arial" w:cs="Arial"/>
          <w:sz w:val="24"/>
          <w:szCs w:val="24"/>
        </w:rPr>
        <w:t xml:space="preserve">con </w:t>
      </w:r>
      <w:r>
        <w:rPr>
          <w:rFonts w:ascii="Arial" w:hAnsi="Arial" w:cs="Arial"/>
          <w:sz w:val="24"/>
          <w:szCs w:val="24"/>
        </w:rPr>
        <w:t xml:space="preserve">el </w:t>
      </w:r>
      <w:r w:rsidRPr="00BD0FD3">
        <w:rPr>
          <w:rFonts w:ascii="Arial" w:hAnsi="Arial" w:cs="Arial"/>
          <w:sz w:val="24"/>
          <w:szCs w:val="24"/>
        </w:rPr>
        <w:t>folio interno 080</w:t>
      </w:r>
      <w:r>
        <w:rPr>
          <w:rFonts w:ascii="Arial" w:hAnsi="Arial" w:cs="Arial"/>
          <w:sz w:val="24"/>
          <w:szCs w:val="24"/>
        </w:rPr>
        <w:t>763,</w:t>
      </w:r>
      <w:r w:rsidRPr="00BD0FD3">
        <w:rPr>
          <w:rFonts w:ascii="Arial" w:hAnsi="Arial" w:cs="Arial"/>
          <w:sz w:val="24"/>
          <w:szCs w:val="24"/>
        </w:rPr>
        <w:t xml:space="preserve"> el Presidente Municipal de </w:t>
      </w:r>
      <w:r w:rsidRPr="00BD0FD3">
        <w:rPr>
          <w:rFonts w:ascii="Arial" w:hAnsi="Arial" w:cs="Arial"/>
          <w:color w:val="000000" w:themeColor="text1"/>
          <w:sz w:val="24"/>
          <w:szCs w:val="24"/>
        </w:rPr>
        <w:t>San Pedro Teozacoalco, Oaxaca</w:t>
      </w:r>
      <w:r w:rsidRPr="00BD0FD3">
        <w:rPr>
          <w:rFonts w:ascii="Arial" w:hAnsi="Arial" w:cs="Arial"/>
          <w:sz w:val="24"/>
          <w:szCs w:val="24"/>
        </w:rPr>
        <w:t xml:space="preserve">, </w:t>
      </w:r>
      <w:r>
        <w:rPr>
          <w:rFonts w:ascii="Arial" w:hAnsi="Arial" w:cs="Arial"/>
          <w:sz w:val="24"/>
          <w:szCs w:val="24"/>
        </w:rPr>
        <w:t>informó a este instituto que designó a una persona para que recoja y entregue el Material solicitado para realizar la Jornada Electoral del Municipio en cuestión.</w:t>
      </w:r>
    </w:p>
    <w:p w14:paraId="72E7830A" w14:textId="77777777" w:rsidR="00BD0FD3" w:rsidRPr="00C53737" w:rsidRDefault="00BD0FD3" w:rsidP="00BD0FD3">
      <w:pPr>
        <w:pStyle w:val="Prrafodelista"/>
        <w:rPr>
          <w:rFonts w:ascii="Arial" w:hAnsi="Arial" w:cs="Arial"/>
          <w:b/>
          <w:bCs/>
          <w:sz w:val="24"/>
          <w:szCs w:val="24"/>
        </w:rPr>
      </w:pPr>
    </w:p>
    <w:p w14:paraId="7B0BD8C0" w14:textId="7FDA7C4A" w:rsidR="00C53737" w:rsidRDefault="00C53737" w:rsidP="00BE27A6">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53737">
        <w:rPr>
          <w:rFonts w:ascii="Arial" w:hAnsi="Arial" w:cs="Arial"/>
          <w:b/>
          <w:bCs/>
          <w:sz w:val="24"/>
          <w:szCs w:val="24"/>
        </w:rPr>
        <w:t>Solicitud de Informe.</w:t>
      </w:r>
      <w:r>
        <w:rPr>
          <w:rFonts w:ascii="Arial" w:hAnsi="Arial" w:cs="Arial"/>
          <w:sz w:val="24"/>
          <w:szCs w:val="24"/>
        </w:rPr>
        <w:t xml:space="preserve"> Mediante oficio IEEPCO/DESNI/2866/2022 de fecha 8 de octubre de 2022, la DESNI le solicitó al Presidente Municipal de San Pedro Teozacoalco, Oaxaca que informara los motivos por los cuales no ha remitido la documentación solicitada mediante oficios IEEPCO/DESNI/105/2022 y IEPPCO/DESNI/810/2022.</w:t>
      </w:r>
    </w:p>
    <w:p w14:paraId="1B74A5DF" w14:textId="77777777" w:rsidR="00BE27A6" w:rsidRPr="001A2ACE" w:rsidRDefault="00BE27A6" w:rsidP="00BE27A6">
      <w:pPr>
        <w:pStyle w:val="Prrafodelista"/>
        <w:tabs>
          <w:tab w:val="num" w:pos="-142"/>
        </w:tabs>
        <w:suppressAutoHyphens/>
        <w:spacing w:after="0" w:line="276" w:lineRule="auto"/>
        <w:ind w:left="284"/>
        <w:rPr>
          <w:rFonts w:ascii="Arial" w:hAnsi="Arial" w:cs="Arial"/>
          <w:b/>
          <w:bCs/>
          <w:sz w:val="24"/>
          <w:szCs w:val="24"/>
        </w:rPr>
      </w:pPr>
    </w:p>
    <w:p w14:paraId="70BDD3D4" w14:textId="0388C92C" w:rsidR="00BE27A6" w:rsidRDefault="00BE27A6" w:rsidP="00BE27A6">
      <w:pPr>
        <w:pStyle w:val="Prrafodelista"/>
        <w:numPr>
          <w:ilvl w:val="0"/>
          <w:numId w:val="2"/>
        </w:numPr>
        <w:suppressAutoHyphens/>
        <w:spacing w:after="0" w:line="276" w:lineRule="auto"/>
        <w:rPr>
          <w:rFonts w:ascii="Arial" w:hAnsi="Arial" w:cs="Arial"/>
          <w:sz w:val="24"/>
          <w:szCs w:val="24"/>
        </w:rPr>
      </w:pPr>
      <w:r w:rsidRPr="001A2ACE">
        <w:rPr>
          <w:rFonts w:ascii="Arial" w:hAnsi="Arial" w:cs="Arial"/>
          <w:b/>
          <w:bCs/>
          <w:sz w:val="24"/>
          <w:szCs w:val="24"/>
        </w:rPr>
        <w:t>Informe de fecha de elección</w:t>
      </w:r>
      <w:r w:rsidRPr="00BE27A6">
        <w:rPr>
          <w:rFonts w:ascii="Arial" w:hAnsi="Arial" w:cs="Arial"/>
          <w:sz w:val="24"/>
          <w:szCs w:val="24"/>
        </w:rPr>
        <w:t>. Mediante oficio identificado</w:t>
      </w:r>
      <w:r>
        <w:rPr>
          <w:rFonts w:ascii="Arial" w:hAnsi="Arial" w:cs="Arial"/>
          <w:sz w:val="24"/>
          <w:szCs w:val="24"/>
        </w:rPr>
        <w:t xml:space="preserve"> STP</w:t>
      </w:r>
      <w:r w:rsidRPr="00C53737">
        <w:rPr>
          <w:rFonts w:ascii="Arial" w:hAnsi="Arial" w:cs="Arial"/>
          <w:sz w:val="24"/>
          <w:szCs w:val="24"/>
        </w:rPr>
        <w:t>/</w:t>
      </w:r>
      <w:r>
        <w:rPr>
          <w:rFonts w:ascii="Arial" w:hAnsi="Arial" w:cs="Arial"/>
          <w:sz w:val="24"/>
          <w:szCs w:val="24"/>
        </w:rPr>
        <w:t>92</w:t>
      </w:r>
      <w:r w:rsidRPr="00C53737">
        <w:rPr>
          <w:rFonts w:ascii="Arial" w:hAnsi="Arial" w:cs="Arial"/>
          <w:sz w:val="24"/>
          <w:szCs w:val="24"/>
        </w:rPr>
        <w:t xml:space="preserve">/2022 </w:t>
      </w:r>
      <w:r>
        <w:rPr>
          <w:rFonts w:ascii="Arial" w:hAnsi="Arial" w:cs="Arial"/>
          <w:sz w:val="24"/>
          <w:szCs w:val="24"/>
        </w:rPr>
        <w:t>de fecha 13 de septiembre de 2022,</w:t>
      </w:r>
      <w:r w:rsidRPr="00BE27A6">
        <w:rPr>
          <w:rFonts w:ascii="Arial" w:hAnsi="Arial" w:cs="Arial"/>
          <w:sz w:val="24"/>
          <w:szCs w:val="24"/>
        </w:rPr>
        <w:t xml:space="preserve"> con el número</w:t>
      </w:r>
      <w:r>
        <w:rPr>
          <w:rFonts w:ascii="Arial" w:hAnsi="Arial" w:cs="Arial"/>
          <w:sz w:val="24"/>
          <w:szCs w:val="24"/>
        </w:rPr>
        <w:t xml:space="preserve"> </w:t>
      </w:r>
      <w:r w:rsidRPr="00BE27A6">
        <w:rPr>
          <w:rFonts w:ascii="Arial" w:hAnsi="Arial" w:cs="Arial"/>
          <w:sz w:val="24"/>
          <w:szCs w:val="24"/>
        </w:rPr>
        <w:t xml:space="preserve">de folio interno 080734, recibido en Oficialía de Partes de este Instituto el 14 de septiembre del 2022, el Presidente Municipal de San Pedro Teozacoalco, Oaxaca, informó a </w:t>
      </w:r>
      <w:r>
        <w:rPr>
          <w:rFonts w:ascii="Arial" w:hAnsi="Arial" w:cs="Arial"/>
          <w:sz w:val="24"/>
          <w:szCs w:val="24"/>
        </w:rPr>
        <w:t>este Instituto</w:t>
      </w:r>
      <w:r w:rsidRPr="00BE27A6">
        <w:rPr>
          <w:rFonts w:ascii="Arial" w:hAnsi="Arial" w:cs="Arial"/>
          <w:sz w:val="24"/>
          <w:szCs w:val="24"/>
        </w:rPr>
        <w:t xml:space="preserve"> la </w:t>
      </w:r>
      <w:r w:rsidR="001A2ACE" w:rsidRPr="00BE27A6">
        <w:rPr>
          <w:rFonts w:ascii="Arial" w:hAnsi="Arial" w:cs="Arial"/>
          <w:sz w:val="24"/>
          <w:szCs w:val="24"/>
        </w:rPr>
        <w:t>fecha de</w:t>
      </w:r>
      <w:r w:rsidRPr="00BE27A6">
        <w:rPr>
          <w:rFonts w:ascii="Arial" w:hAnsi="Arial" w:cs="Arial"/>
          <w:sz w:val="24"/>
          <w:szCs w:val="24"/>
        </w:rPr>
        <w:t xml:space="preserve"> la </w:t>
      </w:r>
      <w:r>
        <w:rPr>
          <w:rFonts w:ascii="Arial" w:hAnsi="Arial" w:cs="Arial"/>
          <w:sz w:val="24"/>
          <w:szCs w:val="24"/>
        </w:rPr>
        <w:t xml:space="preserve">Jornada Electoral </w:t>
      </w:r>
      <w:r w:rsidR="001A2ACE">
        <w:rPr>
          <w:rFonts w:ascii="Arial" w:hAnsi="Arial" w:cs="Arial"/>
          <w:sz w:val="24"/>
          <w:szCs w:val="24"/>
        </w:rPr>
        <w:t>en la cual se elegirán a las Autoridades Municipales para el per</w:t>
      </w:r>
      <w:r w:rsidR="00E25E1E">
        <w:rPr>
          <w:rFonts w:ascii="Arial" w:hAnsi="Arial" w:cs="Arial"/>
          <w:sz w:val="24"/>
          <w:szCs w:val="24"/>
        </w:rPr>
        <w:t>í</w:t>
      </w:r>
      <w:r w:rsidR="001A2ACE">
        <w:rPr>
          <w:rFonts w:ascii="Arial" w:hAnsi="Arial" w:cs="Arial"/>
          <w:sz w:val="24"/>
          <w:szCs w:val="24"/>
        </w:rPr>
        <w:t>odo 2023-2025</w:t>
      </w:r>
      <w:r w:rsidR="001A2ACE" w:rsidRPr="00BD0FD3">
        <w:rPr>
          <w:rFonts w:ascii="Arial" w:hAnsi="Arial" w:cs="Arial"/>
          <w:sz w:val="24"/>
          <w:szCs w:val="24"/>
        </w:rPr>
        <w:t>.</w:t>
      </w:r>
    </w:p>
    <w:p w14:paraId="3FF33957" w14:textId="77777777" w:rsidR="00BE27A6" w:rsidRPr="00BE27A6" w:rsidRDefault="00BE27A6" w:rsidP="00BE27A6">
      <w:pPr>
        <w:pStyle w:val="Prrafodelista"/>
        <w:suppressAutoHyphens/>
        <w:spacing w:after="0" w:line="276" w:lineRule="auto"/>
        <w:ind w:left="360"/>
        <w:rPr>
          <w:rFonts w:ascii="Arial" w:hAnsi="Arial" w:cs="Arial"/>
          <w:sz w:val="24"/>
          <w:szCs w:val="24"/>
        </w:rPr>
      </w:pPr>
    </w:p>
    <w:p w14:paraId="485D42B1" w14:textId="418D076B" w:rsidR="00E92B5C" w:rsidRDefault="00D526AB" w:rsidP="00C53737">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53737">
        <w:rPr>
          <w:rFonts w:ascii="Arial" w:hAnsi="Arial" w:cs="Arial"/>
          <w:b/>
          <w:bCs/>
          <w:sz w:val="24"/>
          <w:szCs w:val="24"/>
        </w:rPr>
        <w:t xml:space="preserve">Documentación de la elección. </w:t>
      </w:r>
      <w:r w:rsidR="0034212C" w:rsidRPr="00C53737">
        <w:rPr>
          <w:rFonts w:ascii="Arial" w:hAnsi="Arial" w:cs="Arial"/>
          <w:sz w:val="24"/>
          <w:szCs w:val="24"/>
        </w:rPr>
        <w:t xml:space="preserve">Mediante oficio </w:t>
      </w:r>
      <w:r w:rsidR="00C53737">
        <w:rPr>
          <w:rFonts w:ascii="Arial" w:hAnsi="Arial" w:cs="Arial"/>
          <w:sz w:val="24"/>
          <w:szCs w:val="24"/>
        </w:rPr>
        <w:t>STP</w:t>
      </w:r>
      <w:r w:rsidR="0034212C" w:rsidRPr="00C53737">
        <w:rPr>
          <w:rFonts w:ascii="Arial" w:hAnsi="Arial" w:cs="Arial"/>
          <w:sz w:val="24"/>
          <w:szCs w:val="24"/>
        </w:rPr>
        <w:t>/</w:t>
      </w:r>
      <w:r w:rsidR="00BE27A6">
        <w:rPr>
          <w:rFonts w:ascii="Arial" w:hAnsi="Arial" w:cs="Arial"/>
          <w:sz w:val="24"/>
          <w:szCs w:val="24"/>
        </w:rPr>
        <w:t>101</w:t>
      </w:r>
      <w:r w:rsidR="0034212C" w:rsidRPr="00C53737">
        <w:rPr>
          <w:rFonts w:ascii="Arial" w:hAnsi="Arial" w:cs="Arial"/>
          <w:sz w:val="24"/>
          <w:szCs w:val="24"/>
        </w:rPr>
        <w:t xml:space="preserve">/2022 </w:t>
      </w:r>
      <w:r w:rsidR="00BE27A6">
        <w:rPr>
          <w:rFonts w:ascii="Arial" w:hAnsi="Arial" w:cs="Arial"/>
          <w:sz w:val="24"/>
          <w:szCs w:val="24"/>
        </w:rPr>
        <w:t xml:space="preserve">de fecha 18 de octubre de 2022 </w:t>
      </w:r>
      <w:r w:rsidR="0034212C" w:rsidRPr="00C53737">
        <w:rPr>
          <w:rFonts w:ascii="Arial" w:hAnsi="Arial" w:cs="Arial"/>
          <w:sz w:val="24"/>
          <w:szCs w:val="24"/>
        </w:rPr>
        <w:t xml:space="preserve">recibido en Oficialía de Partes de este Instituto el </w:t>
      </w:r>
      <w:r w:rsidR="006A6FDD" w:rsidRPr="00C53737">
        <w:rPr>
          <w:rFonts w:ascii="Arial" w:hAnsi="Arial" w:cs="Arial"/>
          <w:sz w:val="24"/>
          <w:szCs w:val="24"/>
        </w:rPr>
        <w:t>2</w:t>
      </w:r>
      <w:r w:rsidR="00BE27A6">
        <w:rPr>
          <w:rFonts w:ascii="Arial" w:hAnsi="Arial" w:cs="Arial"/>
          <w:sz w:val="24"/>
          <w:szCs w:val="24"/>
        </w:rPr>
        <w:t>4</w:t>
      </w:r>
      <w:r w:rsidR="0034212C" w:rsidRPr="00C53737">
        <w:rPr>
          <w:rFonts w:ascii="Arial" w:hAnsi="Arial" w:cs="Arial"/>
          <w:sz w:val="24"/>
          <w:szCs w:val="24"/>
        </w:rPr>
        <w:t xml:space="preserve"> de </w:t>
      </w:r>
      <w:r w:rsidR="00BE27A6">
        <w:rPr>
          <w:rFonts w:ascii="Arial" w:hAnsi="Arial" w:cs="Arial"/>
          <w:sz w:val="24"/>
          <w:szCs w:val="24"/>
        </w:rPr>
        <w:t>octubre</w:t>
      </w:r>
      <w:r w:rsidR="0034212C" w:rsidRPr="00C53737">
        <w:rPr>
          <w:rFonts w:ascii="Arial" w:hAnsi="Arial" w:cs="Arial"/>
          <w:sz w:val="24"/>
          <w:szCs w:val="24"/>
        </w:rPr>
        <w:t xml:space="preserve"> </w:t>
      </w:r>
      <w:r w:rsidR="0034212C" w:rsidRPr="00C53737">
        <w:rPr>
          <w:rFonts w:ascii="Arial" w:hAnsi="Arial" w:cs="Arial"/>
          <w:sz w:val="24"/>
          <w:szCs w:val="24"/>
        </w:rPr>
        <w:lastRenderedPageBreak/>
        <w:t>de 2022,</w:t>
      </w:r>
      <w:r w:rsidR="00BE27A6">
        <w:rPr>
          <w:rFonts w:ascii="Arial" w:hAnsi="Arial" w:cs="Arial"/>
          <w:sz w:val="24"/>
          <w:szCs w:val="24"/>
        </w:rPr>
        <w:t xml:space="preserve"> con número de folio 08</w:t>
      </w:r>
      <w:r w:rsidR="001A2ACE">
        <w:rPr>
          <w:rFonts w:ascii="Arial" w:hAnsi="Arial" w:cs="Arial"/>
          <w:sz w:val="24"/>
          <w:szCs w:val="24"/>
        </w:rPr>
        <w:t>240</w:t>
      </w:r>
      <w:r w:rsidR="00BE27A6">
        <w:rPr>
          <w:rFonts w:ascii="Arial" w:hAnsi="Arial" w:cs="Arial"/>
          <w:sz w:val="24"/>
          <w:szCs w:val="24"/>
        </w:rPr>
        <w:t>4,</w:t>
      </w:r>
      <w:r w:rsidR="0034212C" w:rsidRPr="00C53737">
        <w:rPr>
          <w:rFonts w:ascii="Arial" w:hAnsi="Arial" w:cs="Arial"/>
          <w:sz w:val="24"/>
          <w:szCs w:val="24"/>
        </w:rPr>
        <w:t xml:space="preserve"> el Presidente Municipal de </w:t>
      </w:r>
      <w:r w:rsidR="000D7BE0" w:rsidRPr="00C53737">
        <w:rPr>
          <w:rFonts w:ascii="Arial" w:hAnsi="Arial" w:cs="Arial"/>
          <w:sz w:val="24"/>
          <w:szCs w:val="24"/>
        </w:rPr>
        <w:t>San Pedro Teozacoalco, Oaxaca</w:t>
      </w:r>
      <w:r w:rsidR="00642995" w:rsidRPr="00C53737">
        <w:rPr>
          <w:rFonts w:ascii="Arial" w:hAnsi="Arial" w:cs="Arial"/>
          <w:sz w:val="24"/>
          <w:szCs w:val="24"/>
        </w:rPr>
        <w:t xml:space="preserve">, </w:t>
      </w:r>
      <w:r w:rsidR="00BE27A6" w:rsidRPr="00C53737">
        <w:rPr>
          <w:rFonts w:ascii="Arial" w:hAnsi="Arial" w:cs="Arial"/>
          <w:sz w:val="24"/>
          <w:szCs w:val="24"/>
        </w:rPr>
        <w:t>remitió a</w:t>
      </w:r>
      <w:r w:rsidRPr="00C53737">
        <w:rPr>
          <w:rFonts w:ascii="Arial" w:hAnsi="Arial" w:cs="Arial"/>
          <w:sz w:val="24"/>
          <w:szCs w:val="24"/>
        </w:rPr>
        <w:t xml:space="preserve"> esta </w:t>
      </w:r>
      <w:r w:rsidR="00BE27A6">
        <w:rPr>
          <w:rFonts w:ascii="Arial" w:hAnsi="Arial" w:cs="Arial"/>
          <w:sz w:val="24"/>
          <w:szCs w:val="24"/>
        </w:rPr>
        <w:t>A</w:t>
      </w:r>
      <w:r w:rsidRPr="00C53737">
        <w:rPr>
          <w:rFonts w:ascii="Arial" w:hAnsi="Arial" w:cs="Arial"/>
          <w:sz w:val="24"/>
          <w:szCs w:val="24"/>
        </w:rPr>
        <w:t xml:space="preserve">utoridad </w:t>
      </w:r>
      <w:r w:rsidR="00BE27A6">
        <w:rPr>
          <w:rFonts w:ascii="Arial" w:hAnsi="Arial" w:cs="Arial"/>
          <w:sz w:val="24"/>
          <w:szCs w:val="24"/>
        </w:rPr>
        <w:t>A</w:t>
      </w:r>
      <w:r w:rsidRPr="00C53737">
        <w:rPr>
          <w:rFonts w:ascii="Arial" w:hAnsi="Arial" w:cs="Arial"/>
          <w:sz w:val="24"/>
          <w:szCs w:val="24"/>
        </w:rPr>
        <w:t xml:space="preserve">dministrativa electoral la documentación </w:t>
      </w:r>
      <w:r w:rsidR="00952C8D" w:rsidRPr="00C53737">
        <w:rPr>
          <w:rFonts w:ascii="Arial" w:hAnsi="Arial" w:cs="Arial"/>
          <w:sz w:val="24"/>
          <w:szCs w:val="24"/>
        </w:rPr>
        <w:t>relati</w:t>
      </w:r>
      <w:r w:rsidR="000722B6" w:rsidRPr="00C53737">
        <w:rPr>
          <w:rFonts w:ascii="Arial" w:hAnsi="Arial" w:cs="Arial"/>
          <w:sz w:val="24"/>
          <w:szCs w:val="24"/>
        </w:rPr>
        <w:t>v</w:t>
      </w:r>
      <w:r w:rsidR="00952C8D" w:rsidRPr="00C53737">
        <w:rPr>
          <w:rFonts w:ascii="Arial" w:hAnsi="Arial" w:cs="Arial"/>
          <w:sz w:val="24"/>
          <w:szCs w:val="24"/>
        </w:rPr>
        <w:t>a</w:t>
      </w:r>
      <w:r w:rsidRPr="00C53737">
        <w:rPr>
          <w:rFonts w:ascii="Arial" w:hAnsi="Arial" w:cs="Arial"/>
          <w:sz w:val="24"/>
          <w:szCs w:val="24"/>
        </w:rPr>
        <w:t xml:space="preserve"> a</w:t>
      </w:r>
      <w:r w:rsidR="00BE27A6">
        <w:rPr>
          <w:rFonts w:ascii="Arial" w:hAnsi="Arial" w:cs="Arial"/>
          <w:sz w:val="24"/>
          <w:szCs w:val="24"/>
        </w:rPr>
        <w:t xml:space="preserve">l Proceso Electoral de Elección de la Autoridad Municipal de dicho Municipio, misma que estará en funciones durante el periodo 2023-2025 </w:t>
      </w:r>
      <w:r w:rsidR="0082264F" w:rsidRPr="00C53737">
        <w:rPr>
          <w:rFonts w:ascii="Arial" w:hAnsi="Arial" w:cs="Arial"/>
          <w:sz w:val="24"/>
          <w:szCs w:val="24"/>
        </w:rPr>
        <w:t>y que con</w:t>
      </w:r>
      <w:r w:rsidR="00B63AF8" w:rsidRPr="00C53737">
        <w:rPr>
          <w:rFonts w:ascii="Arial" w:hAnsi="Arial" w:cs="Arial"/>
          <w:sz w:val="24"/>
          <w:szCs w:val="24"/>
        </w:rPr>
        <w:t>s</w:t>
      </w:r>
      <w:r w:rsidR="0082264F" w:rsidRPr="00C53737">
        <w:rPr>
          <w:rFonts w:ascii="Arial" w:hAnsi="Arial" w:cs="Arial"/>
          <w:sz w:val="24"/>
          <w:szCs w:val="24"/>
        </w:rPr>
        <w:t>ta de lo siguiente:</w:t>
      </w:r>
    </w:p>
    <w:p w14:paraId="2BCCBCF7" w14:textId="25E41CFB" w:rsidR="00C3691A" w:rsidRDefault="00C3691A" w:rsidP="00C3691A">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M</w:t>
      </w:r>
      <w:r w:rsidR="001A2ACE">
        <w:rPr>
          <w:rFonts w:ascii="Arial" w:hAnsi="Arial" w:cs="Arial"/>
          <w:sz w:val="24"/>
          <w:szCs w:val="24"/>
        </w:rPr>
        <w:t>edio por el cual se convocó a la Asamblea</w:t>
      </w:r>
      <w:r w:rsidR="008F7E5B">
        <w:rPr>
          <w:rFonts w:ascii="Arial" w:hAnsi="Arial" w:cs="Arial"/>
          <w:sz w:val="24"/>
          <w:szCs w:val="24"/>
        </w:rPr>
        <w:t xml:space="preserve"> de elección</w:t>
      </w:r>
      <w:r w:rsidR="001A2ACE">
        <w:rPr>
          <w:rFonts w:ascii="Arial" w:hAnsi="Arial" w:cs="Arial"/>
          <w:sz w:val="24"/>
          <w:szCs w:val="24"/>
        </w:rPr>
        <w:t>, descrito en el oficio de presentación.</w:t>
      </w:r>
    </w:p>
    <w:p w14:paraId="6D5429E5" w14:textId="7886B3EF" w:rsidR="00C3691A" w:rsidRDefault="00C3691A" w:rsidP="00C3691A">
      <w:pPr>
        <w:pStyle w:val="Prrafodelista"/>
        <w:numPr>
          <w:ilvl w:val="0"/>
          <w:numId w:val="3"/>
        </w:numPr>
        <w:spacing w:after="0" w:line="276" w:lineRule="auto"/>
        <w:ind w:left="1276" w:right="28" w:hanging="567"/>
        <w:rPr>
          <w:rFonts w:ascii="Arial" w:hAnsi="Arial" w:cs="Arial"/>
          <w:sz w:val="24"/>
          <w:szCs w:val="24"/>
        </w:rPr>
      </w:pPr>
      <w:r w:rsidRPr="00C3691A">
        <w:rPr>
          <w:rFonts w:ascii="Arial" w:hAnsi="Arial" w:cs="Arial"/>
          <w:sz w:val="24"/>
          <w:szCs w:val="24"/>
        </w:rPr>
        <w:t>Copia certificada de</w:t>
      </w:r>
      <w:r>
        <w:rPr>
          <w:rFonts w:ascii="Arial" w:hAnsi="Arial" w:cs="Arial"/>
          <w:sz w:val="24"/>
          <w:szCs w:val="24"/>
        </w:rPr>
        <w:t>l</w:t>
      </w:r>
      <w:r w:rsidRPr="00C3691A">
        <w:rPr>
          <w:rFonts w:ascii="Arial" w:hAnsi="Arial" w:cs="Arial"/>
          <w:sz w:val="24"/>
          <w:szCs w:val="24"/>
        </w:rPr>
        <w:t xml:space="preserve"> Acta de Asamblea General de fecha 14 de agosto del 2022 en la que se eligió el Comité Electoral, y su respectiva Lista de Asistencia.</w:t>
      </w:r>
    </w:p>
    <w:p w14:paraId="61F6BA52" w14:textId="24417786" w:rsidR="00C3691A" w:rsidRPr="00C3691A" w:rsidRDefault="00C3691A" w:rsidP="001A28C0">
      <w:pPr>
        <w:pStyle w:val="Prrafodelista"/>
        <w:numPr>
          <w:ilvl w:val="0"/>
          <w:numId w:val="3"/>
        </w:numPr>
        <w:suppressAutoHyphens/>
        <w:spacing w:before="120" w:after="0" w:line="276" w:lineRule="auto"/>
        <w:ind w:left="1276" w:right="28" w:hanging="567"/>
        <w:rPr>
          <w:rFonts w:ascii="Arial" w:hAnsi="Arial" w:cs="Arial"/>
          <w:sz w:val="24"/>
          <w:szCs w:val="24"/>
        </w:rPr>
      </w:pPr>
      <w:r w:rsidRPr="00C3691A">
        <w:rPr>
          <w:rFonts w:ascii="Arial" w:hAnsi="Arial" w:cs="Arial"/>
          <w:sz w:val="24"/>
          <w:szCs w:val="24"/>
        </w:rPr>
        <w:t>Copia certificada de</w:t>
      </w:r>
      <w:r>
        <w:rPr>
          <w:rFonts w:ascii="Arial" w:hAnsi="Arial" w:cs="Arial"/>
          <w:sz w:val="24"/>
          <w:szCs w:val="24"/>
        </w:rPr>
        <w:t>l</w:t>
      </w:r>
      <w:r w:rsidRPr="00C3691A">
        <w:rPr>
          <w:rFonts w:ascii="Arial" w:hAnsi="Arial" w:cs="Arial"/>
          <w:sz w:val="24"/>
          <w:szCs w:val="24"/>
        </w:rPr>
        <w:t xml:space="preserve"> Acta de Asamblea General de fecha </w:t>
      </w:r>
      <w:r w:rsidR="00585EE7">
        <w:rPr>
          <w:rFonts w:ascii="Arial" w:hAnsi="Arial" w:cs="Arial"/>
          <w:sz w:val="24"/>
          <w:szCs w:val="24"/>
        </w:rPr>
        <w:t>2</w:t>
      </w:r>
      <w:r w:rsidRPr="00C3691A">
        <w:rPr>
          <w:rFonts w:ascii="Arial" w:hAnsi="Arial" w:cs="Arial"/>
          <w:sz w:val="24"/>
          <w:szCs w:val="24"/>
        </w:rPr>
        <w:t>8 de agosto del 2022,</w:t>
      </w:r>
      <w:r>
        <w:rPr>
          <w:rFonts w:ascii="Arial" w:hAnsi="Arial" w:cs="Arial"/>
          <w:sz w:val="24"/>
          <w:szCs w:val="24"/>
        </w:rPr>
        <w:t xml:space="preserve"> </w:t>
      </w:r>
      <w:r w:rsidRPr="00C3691A">
        <w:rPr>
          <w:rFonts w:ascii="Arial" w:hAnsi="Arial" w:cs="Arial"/>
          <w:sz w:val="24"/>
          <w:szCs w:val="24"/>
        </w:rPr>
        <w:t xml:space="preserve">en la cual se determinaron los perfiles de los candidatos a </w:t>
      </w:r>
      <w:r>
        <w:rPr>
          <w:rFonts w:ascii="Arial" w:hAnsi="Arial" w:cs="Arial"/>
          <w:sz w:val="24"/>
          <w:szCs w:val="24"/>
        </w:rPr>
        <w:t xml:space="preserve">elegir, </w:t>
      </w:r>
      <w:r w:rsidRPr="00C3691A">
        <w:rPr>
          <w:rFonts w:ascii="Arial" w:hAnsi="Arial" w:cs="Arial"/>
          <w:sz w:val="24"/>
          <w:szCs w:val="24"/>
        </w:rPr>
        <w:t xml:space="preserve">y su respectiva </w:t>
      </w:r>
      <w:r w:rsidR="008F7E5B">
        <w:rPr>
          <w:rFonts w:ascii="Arial" w:hAnsi="Arial" w:cs="Arial"/>
          <w:sz w:val="24"/>
          <w:szCs w:val="24"/>
        </w:rPr>
        <w:t>l</w:t>
      </w:r>
      <w:r w:rsidRPr="00C3691A">
        <w:rPr>
          <w:rFonts w:ascii="Arial" w:hAnsi="Arial" w:cs="Arial"/>
          <w:sz w:val="24"/>
          <w:szCs w:val="24"/>
        </w:rPr>
        <w:t>ista de Asistencia.</w:t>
      </w:r>
    </w:p>
    <w:p w14:paraId="2949DCCE" w14:textId="5550A2C1" w:rsidR="00C3691A" w:rsidRPr="00C3691A" w:rsidRDefault="00C3691A" w:rsidP="00C3691A">
      <w:pPr>
        <w:pStyle w:val="Prrafodelista"/>
        <w:numPr>
          <w:ilvl w:val="0"/>
          <w:numId w:val="3"/>
        </w:numPr>
        <w:suppressAutoHyphens/>
        <w:spacing w:before="120" w:after="0" w:line="276" w:lineRule="auto"/>
        <w:ind w:left="1276" w:right="28" w:hanging="567"/>
        <w:rPr>
          <w:rFonts w:ascii="Arial" w:hAnsi="Arial" w:cs="Arial"/>
          <w:sz w:val="24"/>
          <w:szCs w:val="24"/>
        </w:rPr>
      </w:pPr>
      <w:r w:rsidRPr="00C3691A">
        <w:rPr>
          <w:rFonts w:ascii="Arial" w:hAnsi="Arial" w:cs="Arial"/>
          <w:sz w:val="24"/>
          <w:szCs w:val="24"/>
        </w:rPr>
        <w:t>Copia certificada de</w:t>
      </w:r>
      <w:r>
        <w:rPr>
          <w:rFonts w:ascii="Arial" w:hAnsi="Arial" w:cs="Arial"/>
          <w:sz w:val="24"/>
          <w:szCs w:val="24"/>
        </w:rPr>
        <w:t>l</w:t>
      </w:r>
      <w:r w:rsidRPr="00C3691A">
        <w:rPr>
          <w:rFonts w:ascii="Arial" w:hAnsi="Arial" w:cs="Arial"/>
          <w:sz w:val="24"/>
          <w:szCs w:val="24"/>
        </w:rPr>
        <w:t xml:space="preserve"> Acta de Asamblea General de fecha </w:t>
      </w:r>
      <w:r>
        <w:rPr>
          <w:rFonts w:ascii="Arial" w:hAnsi="Arial" w:cs="Arial"/>
          <w:sz w:val="24"/>
          <w:szCs w:val="24"/>
        </w:rPr>
        <w:t>4</w:t>
      </w:r>
      <w:r w:rsidRPr="00C3691A">
        <w:rPr>
          <w:rFonts w:ascii="Arial" w:hAnsi="Arial" w:cs="Arial"/>
          <w:sz w:val="24"/>
          <w:szCs w:val="24"/>
        </w:rPr>
        <w:t xml:space="preserve"> de</w:t>
      </w:r>
      <w:r>
        <w:rPr>
          <w:rFonts w:ascii="Arial" w:hAnsi="Arial" w:cs="Arial"/>
          <w:sz w:val="24"/>
          <w:szCs w:val="24"/>
        </w:rPr>
        <w:t xml:space="preserve"> septiembre</w:t>
      </w:r>
      <w:r w:rsidRPr="00C3691A">
        <w:rPr>
          <w:rFonts w:ascii="Arial" w:hAnsi="Arial" w:cs="Arial"/>
          <w:sz w:val="24"/>
          <w:szCs w:val="24"/>
        </w:rPr>
        <w:t xml:space="preserve"> del 2022,</w:t>
      </w:r>
      <w:r>
        <w:rPr>
          <w:rFonts w:ascii="Arial" w:hAnsi="Arial" w:cs="Arial"/>
          <w:sz w:val="24"/>
          <w:szCs w:val="24"/>
        </w:rPr>
        <w:t xml:space="preserve"> </w:t>
      </w:r>
      <w:r w:rsidRPr="00C3691A">
        <w:rPr>
          <w:rFonts w:ascii="Arial" w:hAnsi="Arial" w:cs="Arial"/>
          <w:sz w:val="24"/>
          <w:szCs w:val="24"/>
        </w:rPr>
        <w:t>en la cual se determinaron</w:t>
      </w:r>
      <w:r>
        <w:rPr>
          <w:rFonts w:ascii="Arial" w:hAnsi="Arial" w:cs="Arial"/>
          <w:sz w:val="24"/>
          <w:szCs w:val="24"/>
        </w:rPr>
        <w:t xml:space="preserve"> a</w:t>
      </w:r>
      <w:r w:rsidRPr="00C3691A">
        <w:rPr>
          <w:rFonts w:ascii="Arial" w:hAnsi="Arial" w:cs="Arial"/>
          <w:sz w:val="24"/>
          <w:szCs w:val="24"/>
        </w:rPr>
        <w:t xml:space="preserve"> </w:t>
      </w:r>
      <w:r>
        <w:rPr>
          <w:rFonts w:ascii="Arial" w:hAnsi="Arial" w:cs="Arial"/>
          <w:sz w:val="24"/>
          <w:szCs w:val="24"/>
        </w:rPr>
        <w:t>los candidatos a participar en la Jornada Electoral del Municipio de San Pedro Teozacoalco, Oaxaca, y</w:t>
      </w:r>
      <w:r w:rsidRPr="00C3691A">
        <w:rPr>
          <w:rFonts w:ascii="Arial" w:hAnsi="Arial" w:cs="Arial"/>
          <w:sz w:val="24"/>
          <w:szCs w:val="24"/>
        </w:rPr>
        <w:t xml:space="preserve"> su respectiva </w:t>
      </w:r>
      <w:r w:rsidR="008F7E5B">
        <w:rPr>
          <w:rFonts w:ascii="Arial" w:hAnsi="Arial" w:cs="Arial"/>
          <w:sz w:val="24"/>
          <w:szCs w:val="24"/>
        </w:rPr>
        <w:t>l</w:t>
      </w:r>
      <w:r w:rsidRPr="00C3691A">
        <w:rPr>
          <w:rFonts w:ascii="Arial" w:hAnsi="Arial" w:cs="Arial"/>
          <w:sz w:val="24"/>
          <w:szCs w:val="24"/>
        </w:rPr>
        <w:t>ista de Asistencia.</w:t>
      </w:r>
    </w:p>
    <w:p w14:paraId="0C2C1FEF" w14:textId="0E5732D9" w:rsidR="00C3691A" w:rsidRPr="00C3691A" w:rsidRDefault="00C3691A" w:rsidP="00C3691A">
      <w:pPr>
        <w:pStyle w:val="Prrafodelista"/>
        <w:numPr>
          <w:ilvl w:val="0"/>
          <w:numId w:val="3"/>
        </w:numPr>
        <w:suppressAutoHyphens/>
        <w:spacing w:before="120" w:after="0" w:line="276" w:lineRule="auto"/>
        <w:ind w:left="1276" w:right="28" w:hanging="567"/>
        <w:rPr>
          <w:rFonts w:ascii="Arial" w:hAnsi="Arial" w:cs="Arial"/>
          <w:sz w:val="24"/>
          <w:szCs w:val="24"/>
        </w:rPr>
      </w:pPr>
      <w:r w:rsidRPr="00C3691A">
        <w:rPr>
          <w:rFonts w:ascii="Arial" w:hAnsi="Arial" w:cs="Arial"/>
          <w:sz w:val="24"/>
          <w:szCs w:val="24"/>
        </w:rPr>
        <w:t>Copia certificada de</w:t>
      </w:r>
      <w:r>
        <w:rPr>
          <w:rFonts w:ascii="Arial" w:hAnsi="Arial" w:cs="Arial"/>
          <w:sz w:val="24"/>
          <w:szCs w:val="24"/>
        </w:rPr>
        <w:t>l</w:t>
      </w:r>
      <w:r w:rsidRPr="00C3691A">
        <w:rPr>
          <w:rFonts w:ascii="Arial" w:hAnsi="Arial" w:cs="Arial"/>
          <w:sz w:val="24"/>
          <w:szCs w:val="24"/>
        </w:rPr>
        <w:t xml:space="preserve"> Acta de </w:t>
      </w:r>
      <w:r>
        <w:rPr>
          <w:rFonts w:ascii="Arial" w:hAnsi="Arial" w:cs="Arial"/>
          <w:sz w:val="24"/>
          <w:szCs w:val="24"/>
        </w:rPr>
        <w:t xml:space="preserve">Proceso Electoral </w:t>
      </w:r>
      <w:r w:rsidRPr="00C3691A">
        <w:rPr>
          <w:rFonts w:ascii="Arial" w:hAnsi="Arial" w:cs="Arial"/>
          <w:sz w:val="24"/>
          <w:szCs w:val="24"/>
        </w:rPr>
        <w:t xml:space="preserve">de fecha </w:t>
      </w:r>
      <w:r>
        <w:rPr>
          <w:rFonts w:ascii="Arial" w:hAnsi="Arial" w:cs="Arial"/>
          <w:sz w:val="24"/>
          <w:szCs w:val="24"/>
        </w:rPr>
        <w:t>18</w:t>
      </w:r>
      <w:r w:rsidRPr="00C3691A">
        <w:rPr>
          <w:rFonts w:ascii="Arial" w:hAnsi="Arial" w:cs="Arial"/>
          <w:sz w:val="24"/>
          <w:szCs w:val="24"/>
        </w:rPr>
        <w:t xml:space="preserve"> de</w:t>
      </w:r>
      <w:r>
        <w:rPr>
          <w:rFonts w:ascii="Arial" w:hAnsi="Arial" w:cs="Arial"/>
          <w:sz w:val="24"/>
          <w:szCs w:val="24"/>
        </w:rPr>
        <w:t xml:space="preserve"> septiembre</w:t>
      </w:r>
      <w:r w:rsidRPr="00C3691A">
        <w:rPr>
          <w:rFonts w:ascii="Arial" w:hAnsi="Arial" w:cs="Arial"/>
          <w:sz w:val="24"/>
          <w:szCs w:val="24"/>
        </w:rPr>
        <w:t xml:space="preserve"> del 2022,</w:t>
      </w:r>
      <w:r>
        <w:rPr>
          <w:rFonts w:ascii="Arial" w:hAnsi="Arial" w:cs="Arial"/>
          <w:sz w:val="24"/>
          <w:szCs w:val="24"/>
        </w:rPr>
        <w:t xml:space="preserve"> </w:t>
      </w:r>
      <w:r w:rsidRPr="00C3691A">
        <w:rPr>
          <w:rFonts w:ascii="Arial" w:hAnsi="Arial" w:cs="Arial"/>
          <w:sz w:val="24"/>
          <w:szCs w:val="24"/>
        </w:rPr>
        <w:t xml:space="preserve">en la cual se </w:t>
      </w:r>
      <w:r w:rsidR="00D46D74">
        <w:rPr>
          <w:rFonts w:ascii="Arial" w:hAnsi="Arial" w:cs="Arial"/>
          <w:sz w:val="24"/>
          <w:szCs w:val="24"/>
        </w:rPr>
        <w:t xml:space="preserve">instaló la Jornada Electoral </w:t>
      </w:r>
      <w:r>
        <w:rPr>
          <w:rFonts w:ascii="Arial" w:hAnsi="Arial" w:cs="Arial"/>
          <w:sz w:val="24"/>
          <w:szCs w:val="24"/>
        </w:rPr>
        <w:t>del Municipio de San Pe</w:t>
      </w:r>
      <w:r w:rsidR="00D46D74">
        <w:rPr>
          <w:rFonts w:ascii="Arial" w:hAnsi="Arial" w:cs="Arial"/>
          <w:sz w:val="24"/>
          <w:szCs w:val="24"/>
        </w:rPr>
        <w:t>d</w:t>
      </w:r>
      <w:r>
        <w:rPr>
          <w:rFonts w:ascii="Arial" w:hAnsi="Arial" w:cs="Arial"/>
          <w:sz w:val="24"/>
          <w:szCs w:val="24"/>
        </w:rPr>
        <w:t>ro Teozacoalco, Oaxaca, y</w:t>
      </w:r>
      <w:r w:rsidRPr="00C3691A">
        <w:rPr>
          <w:rFonts w:ascii="Arial" w:hAnsi="Arial" w:cs="Arial"/>
          <w:sz w:val="24"/>
          <w:szCs w:val="24"/>
        </w:rPr>
        <w:t xml:space="preserve"> su respectiva </w:t>
      </w:r>
      <w:r w:rsidR="008F7E5B">
        <w:rPr>
          <w:rFonts w:ascii="Arial" w:hAnsi="Arial" w:cs="Arial"/>
          <w:sz w:val="24"/>
          <w:szCs w:val="24"/>
        </w:rPr>
        <w:t>l</w:t>
      </w:r>
      <w:r w:rsidRPr="00C3691A">
        <w:rPr>
          <w:rFonts w:ascii="Arial" w:hAnsi="Arial" w:cs="Arial"/>
          <w:sz w:val="24"/>
          <w:szCs w:val="24"/>
        </w:rPr>
        <w:t>ista de Asistencia.</w:t>
      </w:r>
    </w:p>
    <w:p w14:paraId="34357093" w14:textId="6745A148" w:rsidR="00D46D74" w:rsidRDefault="00D46D74" w:rsidP="00D46D74">
      <w:pPr>
        <w:pStyle w:val="Prrafodelista"/>
        <w:numPr>
          <w:ilvl w:val="0"/>
          <w:numId w:val="3"/>
        </w:numPr>
        <w:suppressAutoHyphens/>
        <w:spacing w:before="120" w:after="0" w:line="276" w:lineRule="auto"/>
        <w:ind w:left="1276" w:right="28" w:hanging="567"/>
        <w:rPr>
          <w:rFonts w:ascii="Arial" w:hAnsi="Arial" w:cs="Arial"/>
          <w:sz w:val="24"/>
          <w:szCs w:val="24"/>
        </w:rPr>
      </w:pPr>
      <w:r w:rsidRPr="00C3691A">
        <w:rPr>
          <w:rFonts w:ascii="Arial" w:hAnsi="Arial" w:cs="Arial"/>
          <w:sz w:val="24"/>
          <w:szCs w:val="24"/>
        </w:rPr>
        <w:t>Copia certificada de</w:t>
      </w:r>
      <w:r>
        <w:rPr>
          <w:rFonts w:ascii="Arial" w:hAnsi="Arial" w:cs="Arial"/>
          <w:sz w:val="24"/>
          <w:szCs w:val="24"/>
        </w:rPr>
        <w:t>l</w:t>
      </w:r>
      <w:r w:rsidRPr="00C3691A">
        <w:rPr>
          <w:rFonts w:ascii="Arial" w:hAnsi="Arial" w:cs="Arial"/>
          <w:sz w:val="24"/>
          <w:szCs w:val="24"/>
        </w:rPr>
        <w:t xml:space="preserve"> Acta de </w:t>
      </w:r>
      <w:r>
        <w:rPr>
          <w:rFonts w:ascii="Arial" w:hAnsi="Arial" w:cs="Arial"/>
          <w:sz w:val="24"/>
          <w:szCs w:val="24"/>
        </w:rPr>
        <w:t xml:space="preserve">Proceso Electoral </w:t>
      </w:r>
      <w:r w:rsidRPr="00C3691A">
        <w:rPr>
          <w:rFonts w:ascii="Arial" w:hAnsi="Arial" w:cs="Arial"/>
          <w:sz w:val="24"/>
          <w:szCs w:val="24"/>
        </w:rPr>
        <w:t xml:space="preserve">de fecha </w:t>
      </w:r>
      <w:r>
        <w:rPr>
          <w:rFonts w:ascii="Arial" w:hAnsi="Arial" w:cs="Arial"/>
          <w:sz w:val="24"/>
          <w:szCs w:val="24"/>
        </w:rPr>
        <w:t>9</w:t>
      </w:r>
      <w:r w:rsidRPr="00C3691A">
        <w:rPr>
          <w:rFonts w:ascii="Arial" w:hAnsi="Arial" w:cs="Arial"/>
          <w:sz w:val="24"/>
          <w:szCs w:val="24"/>
        </w:rPr>
        <w:t xml:space="preserve"> de</w:t>
      </w:r>
      <w:r>
        <w:rPr>
          <w:rFonts w:ascii="Arial" w:hAnsi="Arial" w:cs="Arial"/>
          <w:sz w:val="24"/>
          <w:szCs w:val="24"/>
        </w:rPr>
        <w:t xml:space="preserve"> octubre</w:t>
      </w:r>
      <w:r w:rsidRPr="00C3691A">
        <w:rPr>
          <w:rFonts w:ascii="Arial" w:hAnsi="Arial" w:cs="Arial"/>
          <w:sz w:val="24"/>
          <w:szCs w:val="24"/>
        </w:rPr>
        <w:t xml:space="preserve"> del 2022,</w:t>
      </w:r>
      <w:r>
        <w:rPr>
          <w:rFonts w:ascii="Arial" w:hAnsi="Arial" w:cs="Arial"/>
          <w:sz w:val="24"/>
          <w:szCs w:val="24"/>
        </w:rPr>
        <w:t xml:space="preserve"> </w:t>
      </w:r>
      <w:r w:rsidRPr="00C3691A">
        <w:rPr>
          <w:rFonts w:ascii="Arial" w:hAnsi="Arial" w:cs="Arial"/>
          <w:sz w:val="24"/>
          <w:szCs w:val="24"/>
        </w:rPr>
        <w:t xml:space="preserve">en la cual se </w:t>
      </w:r>
      <w:r>
        <w:rPr>
          <w:rFonts w:ascii="Arial" w:hAnsi="Arial" w:cs="Arial"/>
          <w:sz w:val="24"/>
          <w:szCs w:val="24"/>
        </w:rPr>
        <w:t>retomó la elección de concejales propietarios y suplentes la Jornada Electoral del Municipio de San Pedro Teozacoalco, Oaxaca, y</w:t>
      </w:r>
      <w:r w:rsidRPr="00C3691A">
        <w:rPr>
          <w:rFonts w:ascii="Arial" w:hAnsi="Arial" w:cs="Arial"/>
          <w:sz w:val="24"/>
          <w:szCs w:val="24"/>
        </w:rPr>
        <w:t xml:space="preserve"> su respectiva</w:t>
      </w:r>
      <w:r w:rsidR="008F7E5B">
        <w:rPr>
          <w:rFonts w:ascii="Arial" w:hAnsi="Arial" w:cs="Arial"/>
          <w:sz w:val="24"/>
          <w:szCs w:val="24"/>
        </w:rPr>
        <w:t xml:space="preserve"> l</w:t>
      </w:r>
      <w:r w:rsidRPr="00C3691A">
        <w:rPr>
          <w:rFonts w:ascii="Arial" w:hAnsi="Arial" w:cs="Arial"/>
          <w:sz w:val="24"/>
          <w:szCs w:val="24"/>
        </w:rPr>
        <w:t>ista de Asistencia.</w:t>
      </w:r>
    </w:p>
    <w:p w14:paraId="7EE8DEE8" w14:textId="77777777" w:rsidR="00D46D74" w:rsidRPr="00D46D74" w:rsidRDefault="00D46D74" w:rsidP="00D46D74">
      <w:pPr>
        <w:pStyle w:val="Prrafodelista"/>
        <w:numPr>
          <w:ilvl w:val="0"/>
          <w:numId w:val="3"/>
        </w:numPr>
        <w:suppressAutoHyphens/>
        <w:spacing w:before="120" w:after="0" w:line="276" w:lineRule="auto"/>
        <w:ind w:left="1276" w:right="28" w:hanging="567"/>
        <w:rPr>
          <w:rFonts w:ascii="Arial" w:hAnsi="Arial" w:cs="Arial"/>
          <w:sz w:val="24"/>
          <w:szCs w:val="24"/>
        </w:rPr>
      </w:pPr>
      <w:r w:rsidRPr="00D46D74">
        <w:rPr>
          <w:rFonts w:ascii="Arial" w:hAnsi="Arial" w:cs="Arial"/>
          <w:sz w:val="24"/>
          <w:szCs w:val="24"/>
        </w:rPr>
        <w:t xml:space="preserve">Copias certificadas de las </w:t>
      </w:r>
      <w:r w:rsidR="00F172F4" w:rsidRPr="00D46D74">
        <w:rPr>
          <w:rFonts w:ascii="Arial" w:eastAsia="Times New Roman" w:hAnsi="Arial" w:cs="Arial"/>
          <w:sz w:val="24"/>
          <w:szCs w:val="24"/>
        </w:rPr>
        <w:t>credenciales para votar con fotografía expedidas por el Instituto Nacional Electoral (INE) a favor de las personas electas.</w:t>
      </w:r>
    </w:p>
    <w:p w14:paraId="434B8A7D" w14:textId="3C6E8A41" w:rsidR="00F172F4" w:rsidRPr="00D46D74" w:rsidRDefault="00F172F4" w:rsidP="00D46D74">
      <w:pPr>
        <w:pStyle w:val="Prrafodelista"/>
        <w:numPr>
          <w:ilvl w:val="0"/>
          <w:numId w:val="3"/>
        </w:numPr>
        <w:suppressAutoHyphens/>
        <w:spacing w:before="120" w:after="0" w:line="276" w:lineRule="auto"/>
        <w:ind w:left="1276" w:right="28" w:hanging="567"/>
        <w:rPr>
          <w:rFonts w:ascii="Arial" w:hAnsi="Arial" w:cs="Arial"/>
          <w:sz w:val="24"/>
          <w:szCs w:val="24"/>
        </w:rPr>
      </w:pPr>
      <w:r w:rsidRPr="00D46D74">
        <w:rPr>
          <w:rFonts w:ascii="Arial" w:eastAsia="Times New Roman" w:hAnsi="Arial" w:cs="Arial"/>
          <w:sz w:val="24"/>
          <w:szCs w:val="24"/>
        </w:rPr>
        <w:t xml:space="preserve">Originales de las </w:t>
      </w:r>
      <w:r w:rsidR="00B57CE3" w:rsidRPr="00D46D74">
        <w:rPr>
          <w:rFonts w:ascii="Arial" w:eastAsia="Times New Roman" w:hAnsi="Arial" w:cs="Arial"/>
          <w:sz w:val="24"/>
          <w:szCs w:val="24"/>
        </w:rPr>
        <w:t>c</w:t>
      </w:r>
      <w:r w:rsidRPr="00D46D74">
        <w:rPr>
          <w:rFonts w:ascii="Arial" w:eastAsia="Times New Roman" w:hAnsi="Arial" w:cs="Arial"/>
          <w:sz w:val="24"/>
          <w:szCs w:val="24"/>
        </w:rPr>
        <w:t xml:space="preserve">onstancias de </w:t>
      </w:r>
      <w:r w:rsidR="006C50B7" w:rsidRPr="00D46D74">
        <w:rPr>
          <w:rFonts w:ascii="Arial" w:eastAsia="Times New Roman" w:hAnsi="Arial" w:cs="Arial"/>
          <w:sz w:val="24"/>
          <w:szCs w:val="24"/>
        </w:rPr>
        <w:t>o</w:t>
      </w:r>
      <w:r w:rsidRPr="00D46D74">
        <w:rPr>
          <w:rFonts w:ascii="Arial" w:eastAsia="Times New Roman" w:hAnsi="Arial" w:cs="Arial"/>
          <w:sz w:val="24"/>
          <w:szCs w:val="24"/>
        </w:rPr>
        <w:t xml:space="preserve">rigen y </w:t>
      </w:r>
      <w:r w:rsidR="006C50B7" w:rsidRPr="00D46D74">
        <w:rPr>
          <w:rFonts w:ascii="Arial" w:eastAsia="Times New Roman" w:hAnsi="Arial" w:cs="Arial"/>
          <w:sz w:val="24"/>
          <w:szCs w:val="24"/>
        </w:rPr>
        <w:t>v</w:t>
      </w:r>
      <w:r w:rsidRPr="00D46D74">
        <w:rPr>
          <w:rFonts w:ascii="Arial" w:eastAsia="Times New Roman" w:hAnsi="Arial" w:cs="Arial"/>
          <w:sz w:val="24"/>
          <w:szCs w:val="24"/>
        </w:rPr>
        <w:t xml:space="preserve">ecindad </w:t>
      </w:r>
      <w:r w:rsidR="00D46D74" w:rsidRPr="00D46D74">
        <w:rPr>
          <w:rFonts w:ascii="Arial" w:eastAsia="Times New Roman" w:hAnsi="Arial" w:cs="Arial"/>
          <w:sz w:val="24"/>
          <w:szCs w:val="24"/>
        </w:rPr>
        <w:t xml:space="preserve">en favor </w:t>
      </w:r>
      <w:r w:rsidRPr="00D46D74">
        <w:rPr>
          <w:rFonts w:ascii="Arial" w:eastAsia="Times New Roman" w:hAnsi="Arial" w:cs="Arial"/>
          <w:sz w:val="24"/>
          <w:szCs w:val="24"/>
        </w:rPr>
        <w:t>de las personas electas.</w:t>
      </w:r>
    </w:p>
    <w:p w14:paraId="4F3E5290" w14:textId="77777777" w:rsidR="00D46D74" w:rsidRPr="00C45155" w:rsidRDefault="00D46D74" w:rsidP="00D46D74">
      <w:pPr>
        <w:pStyle w:val="Prrafodelista"/>
        <w:spacing w:after="0" w:line="276" w:lineRule="auto"/>
        <w:ind w:left="1276" w:right="28"/>
        <w:rPr>
          <w:rFonts w:ascii="Arial" w:hAnsi="Arial" w:cs="Arial"/>
          <w:sz w:val="24"/>
          <w:szCs w:val="24"/>
        </w:rPr>
      </w:pPr>
    </w:p>
    <w:p w14:paraId="03219FB7" w14:textId="77777777" w:rsidR="0028472B" w:rsidRPr="00C45155" w:rsidRDefault="0028472B" w:rsidP="0028472B">
      <w:pPr>
        <w:pStyle w:val="Prrafodelista"/>
        <w:numPr>
          <w:ilvl w:val="0"/>
          <w:numId w:val="2"/>
        </w:numPr>
        <w:tabs>
          <w:tab w:val="num" w:pos="-284"/>
        </w:tabs>
        <w:suppressAutoHyphens/>
        <w:spacing w:after="0" w:line="276" w:lineRule="auto"/>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3BF8CEBA" w14:textId="77777777" w:rsidR="0028472B" w:rsidRPr="00C45155" w:rsidRDefault="0028472B" w:rsidP="0028472B">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531F8598" w14:textId="77777777" w:rsidR="0028472B" w:rsidRPr="00C45155" w:rsidRDefault="0028472B" w:rsidP="0028472B">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lastRenderedPageBreak/>
        <w:t>El Instituto Estatal será responsable de vigilar su cumplimiento y de orientar en la integración paritaria de las autoridades electas de acuerdo a las normas internas de cada municipio, hasta alcanzar la paridad entre mujeres y hombres.</w:t>
      </w:r>
    </w:p>
    <w:p w14:paraId="3A48948C" w14:textId="23A4BD18" w:rsidR="0028472B" w:rsidRDefault="0028472B" w:rsidP="0028472B">
      <w:pPr>
        <w:pStyle w:val="Prrafodelista"/>
        <w:tabs>
          <w:tab w:val="num" w:pos="-284"/>
        </w:tabs>
        <w:suppressAutoHyphens/>
        <w:spacing w:after="0" w:line="276" w:lineRule="auto"/>
        <w:ind w:left="360"/>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sz w:val="24"/>
          <w:szCs w:val="24"/>
        </w:rPr>
        <w:t>.</w:t>
      </w:r>
    </w:p>
    <w:p w14:paraId="01F70D67" w14:textId="77777777" w:rsidR="0028472B" w:rsidRPr="0028472B" w:rsidRDefault="0028472B" w:rsidP="0028472B">
      <w:pPr>
        <w:pStyle w:val="Prrafodelista"/>
        <w:tabs>
          <w:tab w:val="num" w:pos="-284"/>
        </w:tabs>
        <w:suppressAutoHyphens/>
        <w:spacing w:after="0" w:line="276" w:lineRule="auto"/>
        <w:ind w:left="360"/>
        <w:rPr>
          <w:rFonts w:ascii="Arial" w:hAnsi="Arial" w:cs="Arial"/>
          <w:sz w:val="24"/>
          <w:szCs w:val="24"/>
        </w:rPr>
      </w:pPr>
    </w:p>
    <w:p w14:paraId="1F91001E" w14:textId="77777777" w:rsidR="0028472B" w:rsidRPr="0028472B" w:rsidRDefault="0028472B" w:rsidP="0028472B">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28472B">
        <w:rPr>
          <w:rFonts w:ascii="Arial" w:hAnsi="Arial" w:cs="Arial"/>
          <w:b/>
          <w:color w:val="000000" w:themeColor="text1"/>
          <w:sz w:val="24"/>
          <w:szCs w:val="24"/>
        </w:rPr>
        <w:t xml:space="preserve">Integración y rotación de las Presidencias de las Comisiones Permanentes del Consejo General de este Instituto. </w:t>
      </w:r>
      <w:r w:rsidRPr="0028472B">
        <w:rPr>
          <w:rFonts w:ascii="Arial" w:hAnsi="Arial" w:cs="Arial"/>
          <w:bCs/>
          <w:color w:val="000000" w:themeColor="text1"/>
          <w:sz w:val="24"/>
          <w:szCs w:val="24"/>
        </w:rPr>
        <w:t>Por Acuerdo número IEEPCO-CG-86/2022</w:t>
      </w:r>
      <w:r w:rsidRPr="0028472B">
        <w:rPr>
          <w:rStyle w:val="Refdenotaalpie"/>
          <w:rFonts w:ascii="Arial" w:hAnsi="Arial" w:cs="Arial"/>
          <w:bCs/>
          <w:color w:val="000000" w:themeColor="text1"/>
          <w:sz w:val="24"/>
          <w:szCs w:val="24"/>
        </w:rPr>
        <w:footnoteReference w:id="18"/>
      </w:r>
      <w:r w:rsidRPr="0028472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8BE513F" w14:textId="77777777" w:rsidR="0028472B" w:rsidRPr="0028472B" w:rsidRDefault="0028472B" w:rsidP="0028472B">
      <w:pPr>
        <w:pStyle w:val="Prrafodelista"/>
        <w:spacing w:before="120" w:after="0" w:line="276" w:lineRule="auto"/>
        <w:ind w:left="426"/>
        <w:rPr>
          <w:rFonts w:ascii="Arial" w:hAnsi="Arial" w:cs="Arial"/>
          <w:sz w:val="24"/>
          <w:szCs w:val="24"/>
        </w:rPr>
      </w:pPr>
    </w:p>
    <w:p w14:paraId="583FA943" w14:textId="77777777" w:rsidR="0028472B" w:rsidRPr="0028472B" w:rsidRDefault="0028472B" w:rsidP="0028472B">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28472B">
        <w:rPr>
          <w:rFonts w:ascii="Arial" w:hAnsi="Arial" w:cs="Arial"/>
          <w:b/>
          <w:color w:val="000000" w:themeColor="text1"/>
          <w:sz w:val="24"/>
          <w:szCs w:val="24"/>
        </w:rPr>
        <w:t xml:space="preserve">Instalación de la Comisión Permanente de Sistemas Normativos Indígenas. </w:t>
      </w:r>
      <w:r w:rsidRPr="0028472B">
        <w:rPr>
          <w:rFonts w:ascii="Arial" w:hAnsi="Arial" w:cs="Arial"/>
          <w:bCs/>
          <w:color w:val="000000" w:themeColor="text1"/>
          <w:sz w:val="24"/>
          <w:szCs w:val="24"/>
        </w:rPr>
        <w:t>El 25 de noviembre de 2022</w:t>
      </w:r>
      <w:r w:rsidRPr="0028472B">
        <w:rPr>
          <w:rStyle w:val="Refdenotaalpie"/>
          <w:rFonts w:ascii="Arial" w:hAnsi="Arial" w:cs="Arial"/>
          <w:bCs/>
          <w:color w:val="000000" w:themeColor="text1"/>
          <w:sz w:val="24"/>
          <w:szCs w:val="24"/>
        </w:rPr>
        <w:footnoteReference w:id="19"/>
      </w:r>
      <w:r w:rsidRPr="0028472B">
        <w:rPr>
          <w:rFonts w:ascii="Arial" w:hAnsi="Arial" w:cs="Arial"/>
          <w:bCs/>
          <w:color w:val="000000" w:themeColor="text1"/>
          <w:sz w:val="24"/>
          <w:szCs w:val="24"/>
        </w:rPr>
        <w:t xml:space="preserve">, se realizó la sesión de instalación de la Comisión Permanente de Sistemas Normativos Indígenas integrada por </w:t>
      </w:r>
      <w:r w:rsidRPr="0028472B">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77777777" w:rsidR="009F0ADE" w:rsidRPr="00C45155" w:rsidRDefault="00634A5C" w:rsidP="00FD5CC3">
      <w:pPr>
        <w:spacing w:before="120" w:after="0" w:line="276" w:lineRule="auto"/>
        <w:ind w:left="1267" w:right="952"/>
        <w:jc w:val="center"/>
        <w:rPr>
          <w:rFonts w:ascii="Arial" w:hAnsi="Arial" w:cs="Arial"/>
          <w:sz w:val="24"/>
          <w:szCs w:val="24"/>
        </w:rPr>
      </w:pPr>
      <w:r w:rsidRPr="00C45155">
        <w:rPr>
          <w:rFonts w:ascii="Arial" w:hAnsi="Arial" w:cs="Arial"/>
          <w:b/>
          <w:sz w:val="24"/>
          <w:szCs w:val="24"/>
        </w:rPr>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76BB8228" w14:textId="0CA7DCD1"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r w:rsidR="00AF025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AF0255">
        <w:rPr>
          <w:rFonts w:ascii="Arial" w:hAnsi="Arial" w:cs="Arial"/>
          <w:color w:val="000000" w:themeColor="text1"/>
          <w:sz w:val="24"/>
          <w:szCs w:val="24"/>
        </w:rPr>
        <w:t xml:space="preserve">; articulo 42, numeral 9, de la </w:t>
      </w:r>
      <w:r w:rsidR="00AF0255" w:rsidRPr="00F72E98">
        <w:rPr>
          <w:rFonts w:ascii="Arial" w:hAnsi="Arial" w:cs="Arial"/>
          <w:color w:val="000000" w:themeColor="text1"/>
          <w:sz w:val="24"/>
          <w:szCs w:val="24"/>
        </w:rPr>
        <w:t>Ley de Instituciones</w:t>
      </w:r>
      <w:r w:rsidR="00AF0255">
        <w:rPr>
          <w:rFonts w:ascii="Arial" w:hAnsi="Arial" w:cs="Arial"/>
          <w:color w:val="000000" w:themeColor="text1"/>
          <w:sz w:val="24"/>
          <w:szCs w:val="24"/>
        </w:rPr>
        <w:t xml:space="preserve"> </w:t>
      </w:r>
      <w:r w:rsidR="00AF0255" w:rsidRPr="00F72E98">
        <w:rPr>
          <w:rFonts w:ascii="Arial" w:hAnsi="Arial" w:cs="Arial"/>
          <w:color w:val="000000" w:themeColor="text1"/>
          <w:sz w:val="24"/>
          <w:szCs w:val="24"/>
        </w:rPr>
        <w:t>y Procedimientos Electorales del Estado de Oaxaca</w:t>
      </w:r>
      <w:r w:rsidR="00AF0255">
        <w:rPr>
          <w:rFonts w:ascii="Arial" w:hAnsi="Arial" w:cs="Arial"/>
          <w:color w:val="000000" w:themeColor="text1"/>
          <w:sz w:val="24"/>
          <w:szCs w:val="24"/>
        </w:rPr>
        <w:t xml:space="preserve">, así como </w:t>
      </w:r>
      <w:r w:rsidR="00AF0255" w:rsidRPr="0051502D">
        <w:rPr>
          <w:rFonts w:ascii="Arial" w:hAnsi="Arial" w:cs="Arial"/>
          <w:color w:val="000000" w:themeColor="text1"/>
          <w:sz w:val="24"/>
          <w:szCs w:val="24"/>
        </w:rPr>
        <w:t xml:space="preserve">los artículos 4, numeral 1, inciso a); 6; 14, 15 numeral 2; y 17 del Reglamento de Comisiones del Consejo General, </w:t>
      </w:r>
      <w:r w:rsidR="00AF0255" w:rsidRPr="00F72E98">
        <w:rPr>
          <w:rFonts w:ascii="Arial" w:hAnsi="Arial" w:cs="Arial"/>
          <w:color w:val="000000" w:themeColor="text1"/>
          <w:sz w:val="24"/>
          <w:szCs w:val="24"/>
        </w:rPr>
        <w:t>el Instituto Estatal Electoral y de Participación Ciudadana de Oaxaca, está a cargo de las elecciones locales, por tal razón, est</w:t>
      </w:r>
      <w:r w:rsidR="00AF0255">
        <w:rPr>
          <w:rFonts w:ascii="Arial" w:hAnsi="Arial" w:cs="Arial"/>
          <w:color w:val="000000" w:themeColor="text1"/>
          <w:sz w:val="24"/>
          <w:szCs w:val="24"/>
        </w:rPr>
        <w:t>a</w:t>
      </w:r>
      <w:r w:rsidR="00AF0255" w:rsidRPr="00F72E98">
        <w:rPr>
          <w:rFonts w:ascii="Arial" w:hAnsi="Arial" w:cs="Arial"/>
          <w:color w:val="000000" w:themeColor="text1"/>
          <w:sz w:val="24"/>
          <w:szCs w:val="24"/>
        </w:rPr>
        <w:t xml:space="preserve"> </w:t>
      </w:r>
      <w:r w:rsidR="00AF0255" w:rsidRPr="000645DA">
        <w:rPr>
          <w:rFonts w:ascii="Arial" w:hAnsi="Arial" w:cs="Arial"/>
          <w:color w:val="000000" w:themeColor="text1"/>
          <w:sz w:val="24"/>
          <w:szCs w:val="24"/>
        </w:rPr>
        <w:t xml:space="preserve">Comisión Permanente de Sistemas Normativos Indígenas </w:t>
      </w:r>
      <w:r w:rsidR="00AF0255">
        <w:rPr>
          <w:rFonts w:ascii="Arial" w:hAnsi="Arial" w:cs="Arial"/>
          <w:color w:val="000000" w:themeColor="text1"/>
          <w:sz w:val="24"/>
          <w:szCs w:val="24"/>
        </w:rPr>
        <w:t xml:space="preserve">(CPSNI) </w:t>
      </w:r>
      <w:r w:rsidR="00AF0255"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C45155">
        <w:rPr>
          <w:rFonts w:ascii="Arial" w:hAnsi="Arial" w:cs="Arial"/>
          <w:sz w:val="24"/>
          <w:szCs w:val="24"/>
        </w:rPr>
        <w:t>.</w:t>
      </w:r>
      <w:r w:rsidR="00F27D93" w:rsidRPr="00C45155">
        <w:rPr>
          <w:rFonts w:ascii="Arial" w:hAnsi="Arial" w:cs="Arial"/>
          <w:sz w:val="24"/>
          <w:szCs w:val="24"/>
        </w:rPr>
        <w:tab/>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lastRenderedPageBreak/>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73EAEDF" w:rsidR="009F0ADE" w:rsidRPr="00C45155" w:rsidRDefault="00501EFE"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 como </w:t>
      </w:r>
      <w:r w:rsidR="00AF0255" w:rsidRPr="00F72E98">
        <w:rPr>
          <w:rFonts w:ascii="Arial" w:hAnsi="Arial" w:cs="Arial"/>
          <w:color w:val="000000" w:themeColor="text1"/>
          <w:sz w:val="24"/>
          <w:szCs w:val="24"/>
        </w:rPr>
        <w:t>est</w:t>
      </w:r>
      <w:r w:rsidR="00AF0255">
        <w:rPr>
          <w:rFonts w:ascii="Arial" w:hAnsi="Arial" w:cs="Arial"/>
          <w:color w:val="000000" w:themeColor="text1"/>
          <w:sz w:val="24"/>
          <w:szCs w:val="24"/>
        </w:rPr>
        <w:t>a</w:t>
      </w:r>
      <w:r w:rsidR="00AF0255" w:rsidRPr="00F72E98">
        <w:rPr>
          <w:rFonts w:ascii="Arial" w:hAnsi="Arial" w:cs="Arial"/>
          <w:color w:val="000000" w:themeColor="text1"/>
          <w:sz w:val="24"/>
          <w:szCs w:val="24"/>
        </w:rPr>
        <w:t xml:space="preserve"> </w:t>
      </w:r>
      <w:r w:rsidR="00AF0255" w:rsidRPr="000645DA">
        <w:rPr>
          <w:rFonts w:ascii="Arial" w:hAnsi="Arial" w:cs="Arial"/>
          <w:color w:val="000000" w:themeColor="text1"/>
          <w:sz w:val="24"/>
          <w:szCs w:val="24"/>
        </w:rPr>
        <w:t>Comisión Permanente de Sistemas Normativos Indígenas</w:t>
      </w:r>
      <w:r w:rsidR="00634A5C" w:rsidRPr="00C45155">
        <w:rPr>
          <w:rFonts w:ascii="Arial" w:hAnsi="Arial" w:cs="Arial"/>
          <w:sz w:val="24"/>
          <w:szCs w:val="24"/>
        </w:rPr>
        <w:t xml:space="preserve">, </w:t>
      </w:r>
      <w:r w:rsidR="003979CC" w:rsidRPr="00C45155">
        <w:rPr>
          <w:rFonts w:ascii="Arial" w:hAnsi="Arial" w:cs="Arial"/>
          <w:sz w:val="24"/>
          <w:szCs w:val="24"/>
        </w:rPr>
        <w:t>calificando el proceso de elección de Ayuntamientos bajo este tipo de régimen electoral, de conformidad con la atribución conferida en el artículo 38, fracción XXXV de la LIPEEO</w:t>
      </w:r>
      <w:r w:rsidR="0028472B">
        <w:rPr>
          <w:rFonts w:ascii="Arial" w:hAnsi="Arial" w:cs="Arial"/>
          <w:sz w:val="24"/>
          <w:szCs w:val="24"/>
        </w:rPr>
        <w:t xml:space="preserve"> </w:t>
      </w:r>
      <w:r w:rsidR="0028472B">
        <w:rPr>
          <w:rFonts w:ascii="Arial" w:hAnsi="Arial" w:cs="Arial"/>
          <w:color w:val="000000" w:themeColor="text1"/>
          <w:sz w:val="24"/>
          <w:szCs w:val="24"/>
        </w:rPr>
        <w:t>en relación el precepto 42, numeral 9</w:t>
      </w:r>
      <w:r w:rsidR="003979CC" w:rsidRPr="00C45155">
        <w:rPr>
          <w:rFonts w:ascii="Arial" w:hAnsi="Arial" w:cs="Arial"/>
          <w:sz w:val="24"/>
          <w:szCs w:val="24"/>
        </w:rPr>
        <w:t>.</w:t>
      </w:r>
    </w:p>
    <w:p w14:paraId="0FFDBAC7" w14:textId="5CB618A4"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En tal virtud, conforme a lo dispuesto por el artículo 282 de la LIPEEO, la competencia de </w:t>
      </w:r>
      <w:r w:rsidR="00AF0255" w:rsidRPr="00F72E98">
        <w:rPr>
          <w:rFonts w:ascii="Arial" w:hAnsi="Arial" w:cs="Arial"/>
          <w:color w:val="000000" w:themeColor="text1"/>
          <w:sz w:val="24"/>
          <w:szCs w:val="24"/>
        </w:rPr>
        <w:t>est</w:t>
      </w:r>
      <w:r w:rsidR="00AF0255">
        <w:rPr>
          <w:rFonts w:ascii="Arial" w:hAnsi="Arial" w:cs="Arial"/>
          <w:color w:val="000000" w:themeColor="text1"/>
          <w:sz w:val="24"/>
          <w:szCs w:val="24"/>
        </w:rPr>
        <w:t>a</w:t>
      </w:r>
      <w:r w:rsidR="00AF0255" w:rsidRPr="00F72E98">
        <w:rPr>
          <w:rFonts w:ascii="Arial" w:hAnsi="Arial" w:cs="Arial"/>
          <w:color w:val="000000" w:themeColor="text1"/>
          <w:sz w:val="24"/>
          <w:szCs w:val="24"/>
        </w:rPr>
        <w:t xml:space="preserve"> </w:t>
      </w:r>
      <w:r w:rsidR="00AF0255" w:rsidRPr="000645DA">
        <w:rPr>
          <w:rFonts w:ascii="Arial" w:hAnsi="Arial" w:cs="Arial"/>
          <w:color w:val="000000" w:themeColor="text1"/>
          <w:sz w:val="24"/>
          <w:szCs w:val="24"/>
        </w:rPr>
        <w:t>Comisión Permanente de Sistemas Normativos Indígenas</w:t>
      </w:r>
      <w:r w:rsidR="00AF0255">
        <w:rPr>
          <w:rFonts w:ascii="Arial" w:hAnsi="Arial" w:cs="Arial"/>
          <w:color w:val="000000" w:themeColor="text1"/>
          <w:sz w:val="24"/>
          <w:szCs w:val="24"/>
        </w:rPr>
        <w:t xml:space="preserve"> </w:t>
      </w:r>
      <w:r w:rsidRPr="00C45155">
        <w:rPr>
          <w:rFonts w:ascii="Arial" w:hAnsi="Arial" w:cs="Arial"/>
          <w:sz w:val="24"/>
          <w:szCs w:val="24"/>
        </w:rPr>
        <w:t xml:space="preserve">en las elecciones celebradas en </w:t>
      </w:r>
      <w:r w:rsidR="004514F6" w:rsidRPr="00C45155">
        <w:rPr>
          <w:rFonts w:ascii="Arial" w:hAnsi="Arial" w:cs="Arial"/>
          <w:sz w:val="24"/>
          <w:szCs w:val="24"/>
        </w:rPr>
        <w:t>C</w:t>
      </w:r>
      <w:r w:rsidRPr="00C45155">
        <w:rPr>
          <w:rFonts w:ascii="Arial" w:hAnsi="Arial" w:cs="Arial"/>
          <w:sz w:val="24"/>
          <w:szCs w:val="24"/>
        </w:rPr>
        <w:t xml:space="preserve">omunidades y </w:t>
      </w:r>
      <w:r w:rsidR="0062710F" w:rsidRPr="00C45155">
        <w:rPr>
          <w:rFonts w:ascii="Arial" w:hAnsi="Arial" w:cs="Arial"/>
          <w:sz w:val="24"/>
          <w:szCs w:val="24"/>
        </w:rPr>
        <w:t>M</w:t>
      </w:r>
      <w:r w:rsidRPr="00C45155">
        <w:rPr>
          <w:rFonts w:ascii="Arial" w:hAnsi="Arial" w:cs="Arial"/>
          <w:sz w:val="24"/>
          <w:szCs w:val="24"/>
        </w:rPr>
        <w:t xml:space="preserve">unicipios </w:t>
      </w:r>
      <w:r w:rsidR="0062710F" w:rsidRPr="00C45155">
        <w:rPr>
          <w:rFonts w:ascii="Arial" w:hAnsi="Arial" w:cs="Arial"/>
          <w:sz w:val="24"/>
          <w:szCs w:val="24"/>
        </w:rPr>
        <w:t>I</w:t>
      </w:r>
      <w:r w:rsidRPr="00C45155">
        <w:rPr>
          <w:rFonts w:ascii="Arial" w:hAnsi="Arial" w:cs="Arial"/>
          <w:sz w:val="24"/>
          <w:szCs w:val="24"/>
        </w:rPr>
        <w:t>ndígenas</w:t>
      </w:r>
      <w:r w:rsidR="0062710F" w:rsidRPr="00C45155">
        <w:rPr>
          <w:rFonts w:ascii="Arial" w:hAnsi="Arial" w:cs="Arial"/>
          <w:sz w:val="24"/>
          <w:szCs w:val="24"/>
        </w:rPr>
        <w:t>,</w:t>
      </w:r>
      <w:r w:rsidRPr="00C45155">
        <w:rPr>
          <w:rFonts w:ascii="Arial" w:hAnsi="Arial" w:cs="Arial"/>
          <w:sz w:val="24"/>
          <w:szCs w:val="24"/>
        </w:rPr>
        <w:t xml:space="preserve"> tiene como único objeto revisar si se cumplieron con los siguientes requisitos:</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7777777"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La paridad de género y que no hubo violencia política contra las mujeres en razón de género;</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C45155" w:rsidRDefault="0010483A"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lastRenderedPageBreak/>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6"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28472B">
        <w:rPr>
          <w:rFonts w:ascii="Arial" w:hAnsi="Arial" w:cs="Arial"/>
          <w:i/>
          <w:iCs/>
          <w:sz w:val="24"/>
          <w:szCs w:val="24"/>
        </w:rPr>
        <w:t>“</w:t>
      </w:r>
      <w:r w:rsidRPr="0028472B">
        <w:rPr>
          <w:rFonts w:ascii="Arial" w:hAnsi="Arial" w:cs="Arial"/>
          <w:i/>
          <w:iCs/>
          <w:sz w:val="24"/>
          <w:szCs w:val="24"/>
          <w:lang w:val="es-ES_tradnl"/>
        </w:rPr>
        <w:t xml:space="preserve">tomar en consideración las características propias que diferencian a los miembros de los Pueblos </w:t>
      </w:r>
      <w:r w:rsidR="00C67503" w:rsidRPr="0028472B">
        <w:rPr>
          <w:rFonts w:ascii="Arial" w:hAnsi="Arial" w:cs="Arial"/>
          <w:i/>
          <w:iCs/>
          <w:sz w:val="24"/>
          <w:szCs w:val="24"/>
          <w:lang w:val="es-ES_tradnl"/>
        </w:rPr>
        <w:t>indígenas</w:t>
      </w:r>
      <w:r w:rsidRPr="0028472B">
        <w:rPr>
          <w:rFonts w:ascii="Arial" w:hAnsi="Arial" w:cs="Arial"/>
          <w:i/>
          <w:iCs/>
          <w:sz w:val="24"/>
          <w:szCs w:val="24"/>
          <w:lang w:val="es-ES_tradnl"/>
        </w:rPr>
        <w:t xml:space="preserve"> de la población en general y que conforman su identidad cultural”,</w:t>
      </w:r>
      <w:r w:rsidRPr="0028472B">
        <w:rPr>
          <w:rFonts w:ascii="Arial" w:hAnsi="Arial" w:cs="Arial"/>
          <w:sz w:val="24"/>
          <w:szCs w:val="24"/>
          <w:lang w:val="es-ES_tradnl"/>
        </w:rPr>
        <w:t xml:space="preserve"> es decir, </w:t>
      </w:r>
      <w:r w:rsidRPr="0028472B">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28472B">
        <w:rPr>
          <w:rStyle w:val="Refdenotaalpie"/>
          <w:rFonts w:ascii="Arial" w:hAnsi="Arial" w:cs="Arial"/>
          <w:i/>
          <w:iCs/>
          <w:sz w:val="24"/>
          <w:szCs w:val="24"/>
          <w:lang w:val="es-ES_tradnl"/>
        </w:rPr>
        <w:footnoteReference w:id="22"/>
      </w:r>
      <w:r w:rsidRPr="0028472B">
        <w:rPr>
          <w:rFonts w:ascii="Arial" w:hAnsi="Arial" w:cs="Arial"/>
          <w:i/>
          <w:iCs/>
          <w:sz w:val="24"/>
          <w:szCs w:val="24"/>
          <w:lang w:val="es-ES_tradnl"/>
        </w:rPr>
        <w:t>,</w:t>
      </w:r>
      <w:r w:rsidRPr="0028472B">
        <w:rPr>
          <w:rFonts w:ascii="Arial" w:hAnsi="Arial" w:cs="Arial"/>
          <w:sz w:val="24"/>
          <w:szCs w:val="24"/>
          <w:lang w:val="es-ES_tradnl"/>
        </w:rPr>
        <w:t xml:space="preserve"> lo cual es concordante con el artículo 8.1 del Convenio 169 de la Organización Internacional del Trabajo (OIT).</w:t>
      </w:r>
      <w:bookmarkEnd w:id="6"/>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8"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7F0EC1EC"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lastRenderedPageBreak/>
        <w:t>Por otra parte, ha sido criterio de</w:t>
      </w:r>
      <w:r w:rsidR="00AF0255">
        <w:rPr>
          <w:rFonts w:ascii="Arial" w:hAnsi="Arial" w:cs="Arial"/>
          <w:sz w:val="24"/>
          <w:szCs w:val="24"/>
        </w:rPr>
        <w:t xml:space="preserve">l </w:t>
      </w:r>
      <w:r w:rsidRPr="00C45155">
        <w:rPr>
          <w:rFonts w:ascii="Arial" w:hAnsi="Arial" w:cs="Arial"/>
          <w:sz w:val="24"/>
          <w:szCs w:val="24"/>
        </w:rPr>
        <w:t>Consejo General</w:t>
      </w:r>
      <w:r w:rsidR="00AF0255">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C45155" w:rsidRDefault="00B13025" w:rsidP="004656EC">
      <w:pPr>
        <w:spacing w:line="276" w:lineRule="auto"/>
        <w:rPr>
          <w:rFonts w:ascii="Arial" w:hAnsi="Arial" w:cs="Arial"/>
          <w:iCs/>
          <w:sz w:val="24"/>
          <w:szCs w:val="24"/>
          <w:lang w:val="es-ES_tradnl"/>
        </w:rPr>
      </w:pPr>
      <w:r w:rsidRPr="00C45155">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C45155">
        <w:rPr>
          <w:rFonts w:ascii="Arial" w:hAnsi="Arial" w:cs="Arial"/>
          <w:sz w:val="24"/>
          <w:szCs w:val="24"/>
          <w:lang w:val="es-ES_tradnl"/>
        </w:rPr>
        <w:t>,</w:t>
      </w:r>
      <w:r w:rsidRPr="00C45155">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C45155">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C45155">
        <w:rPr>
          <w:rFonts w:ascii="Arial" w:hAnsi="Arial" w:cs="Arial"/>
          <w:sz w:val="24"/>
          <w:szCs w:val="24"/>
          <w:lang w:val="es-ES_tradnl"/>
        </w:rPr>
        <w:t xml:space="preserve"> Derechos Humanos, </w:t>
      </w:r>
      <w:r w:rsidR="00BE3705" w:rsidRPr="00C45155">
        <w:rPr>
          <w:rFonts w:ascii="Arial" w:hAnsi="Arial" w:cs="Arial"/>
          <w:iCs/>
          <w:sz w:val="24"/>
          <w:szCs w:val="24"/>
          <w:lang w:val="es-ES_tradnl"/>
        </w:rPr>
        <w:t>“los Estados deben garantizar</w:t>
      </w:r>
      <w:r w:rsidR="00C51C2D" w:rsidRPr="00C45155">
        <w:rPr>
          <w:rFonts w:ascii="Arial" w:hAnsi="Arial" w:cs="Arial"/>
          <w:iCs/>
          <w:sz w:val="24"/>
          <w:szCs w:val="24"/>
          <w:lang w:val="es-ES_tradnl"/>
        </w:rPr>
        <w:t>, en condiciones de igualdad, el pleno ejercicio y goce de los derechos”.</w:t>
      </w:r>
    </w:p>
    <w:p w14:paraId="47AB7EA8" w14:textId="07B7BE03"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 xml:space="preserve">respecto de los elementos que </w:t>
      </w:r>
      <w:bookmarkStart w:id="9" w:name="_Hlk125549731"/>
      <w:bookmarkStart w:id="10" w:name="_Hlk125550076"/>
      <w:r w:rsidR="00DC6010">
        <w:rPr>
          <w:rFonts w:ascii="Arial" w:hAnsi="Arial" w:cs="Arial"/>
          <w:sz w:val="24"/>
          <w:szCs w:val="24"/>
        </w:rPr>
        <w:t xml:space="preserve">esta </w:t>
      </w:r>
      <w:r w:rsidR="00DC6010" w:rsidRPr="00C0469F">
        <w:rPr>
          <w:rFonts w:ascii="Arial" w:hAnsi="Arial" w:cs="Arial"/>
          <w:color w:val="000000" w:themeColor="text1"/>
          <w:sz w:val="24"/>
          <w:szCs w:val="24"/>
        </w:rPr>
        <w:t>Comisión Permanente de Sistemas Normativos Indígena</w:t>
      </w:r>
      <w:bookmarkEnd w:id="9"/>
      <w:r w:rsidR="00DC6010">
        <w:rPr>
          <w:rFonts w:ascii="Arial" w:hAnsi="Arial" w:cs="Arial"/>
          <w:color w:val="000000" w:themeColor="text1"/>
          <w:sz w:val="24"/>
          <w:szCs w:val="24"/>
        </w:rPr>
        <w:t>s</w:t>
      </w:r>
      <w:bookmarkEnd w:id="10"/>
      <w:r w:rsidR="00DC6010">
        <w:rPr>
          <w:rFonts w:ascii="Arial" w:hAnsi="Arial" w:cs="Arial"/>
          <w:color w:val="000000" w:themeColor="text1"/>
          <w:sz w:val="24"/>
          <w:szCs w:val="24"/>
        </w:rPr>
        <w:t xml:space="preserve"> </w:t>
      </w:r>
      <w:r w:rsidR="00467346" w:rsidRPr="00C45155">
        <w:rPr>
          <w:rFonts w:ascii="Arial" w:hAnsi="Arial" w:cs="Arial"/>
          <w:sz w:val="24"/>
          <w:szCs w:val="24"/>
        </w:rPr>
        <w:t>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547BAB">
        <w:rPr>
          <w:rFonts w:ascii="Arial" w:hAnsi="Arial" w:cs="Arial"/>
          <w:sz w:val="24"/>
          <w:szCs w:val="24"/>
        </w:rPr>
        <w:t>18</w:t>
      </w:r>
      <w:r w:rsidR="009379C0" w:rsidRPr="00C45155">
        <w:rPr>
          <w:rFonts w:ascii="Arial" w:hAnsi="Arial" w:cs="Arial"/>
          <w:sz w:val="24"/>
          <w:szCs w:val="24"/>
        </w:rPr>
        <w:t xml:space="preserve"> de </w:t>
      </w:r>
      <w:r w:rsidR="00547BAB">
        <w:rPr>
          <w:rFonts w:ascii="Arial" w:hAnsi="Arial" w:cs="Arial"/>
          <w:sz w:val="24"/>
          <w:szCs w:val="24"/>
        </w:rPr>
        <w:t>septiembre</w:t>
      </w:r>
      <w:r w:rsidR="00E236FC" w:rsidRPr="00C45155">
        <w:rPr>
          <w:rFonts w:ascii="Arial" w:hAnsi="Arial" w:cs="Arial"/>
          <w:sz w:val="24"/>
          <w:szCs w:val="24"/>
        </w:rPr>
        <w:t xml:space="preserve"> de 2022</w:t>
      </w:r>
      <w:r w:rsidRPr="00C45155">
        <w:rPr>
          <w:rFonts w:ascii="Arial" w:hAnsi="Arial" w:cs="Arial"/>
          <w:sz w:val="24"/>
          <w:szCs w:val="24"/>
        </w:rPr>
        <w:t xml:space="preserve">, en el </w:t>
      </w:r>
      <w:r w:rsidR="00D46D74">
        <w:rPr>
          <w:rFonts w:ascii="Arial" w:hAnsi="Arial" w:cs="Arial"/>
          <w:sz w:val="24"/>
          <w:szCs w:val="24"/>
        </w:rPr>
        <w:t>M</w:t>
      </w:r>
      <w:r w:rsidRPr="00C45155">
        <w:rPr>
          <w:rFonts w:ascii="Arial" w:hAnsi="Arial" w:cs="Arial"/>
          <w:sz w:val="24"/>
          <w:szCs w:val="24"/>
        </w:rPr>
        <w:t>unicipio de</w:t>
      </w:r>
      <w:r w:rsidR="00DA4528" w:rsidRPr="00C45155">
        <w:rPr>
          <w:rFonts w:ascii="Arial" w:hAnsi="Arial" w:cs="Arial"/>
          <w:sz w:val="24"/>
          <w:szCs w:val="24"/>
        </w:rPr>
        <w:t xml:space="preserve"> </w:t>
      </w:r>
      <w:bookmarkStart w:id="11" w:name="_Hlk113526150"/>
      <w:r w:rsidR="000D7BE0">
        <w:rPr>
          <w:rFonts w:ascii="Arial" w:hAnsi="Arial" w:cs="Arial"/>
          <w:sz w:val="24"/>
          <w:szCs w:val="24"/>
        </w:rPr>
        <w:t>San Pedro Teozacoalco, Oaxaca</w:t>
      </w:r>
      <w:bookmarkEnd w:id="11"/>
      <w:r w:rsidR="00D46D74">
        <w:rPr>
          <w:rFonts w:ascii="Arial" w:hAnsi="Arial" w:cs="Arial"/>
          <w:sz w:val="24"/>
          <w:szCs w:val="24"/>
        </w:rPr>
        <w:t>,</w:t>
      </w:r>
      <w:r w:rsidR="00B57CE3" w:rsidRPr="00C45155">
        <w:rPr>
          <w:rFonts w:ascii="Arial" w:hAnsi="Arial" w:cs="Arial"/>
          <w:sz w:val="24"/>
          <w:szCs w:val="24"/>
        </w:rPr>
        <w:t xml:space="preserve">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13F6FCBA" w14:textId="77777777" w:rsidR="00D46D74" w:rsidRPr="00277542" w:rsidRDefault="00D46D74" w:rsidP="00FD5CC3">
      <w:pPr>
        <w:spacing w:before="240" w:after="120" w:line="276" w:lineRule="auto"/>
        <w:rPr>
          <w:rFonts w:ascii="Arial" w:hAnsi="Arial" w:cs="Arial"/>
          <w:sz w:val="24"/>
          <w:szCs w:val="24"/>
        </w:rPr>
      </w:pPr>
      <w:r w:rsidRPr="00277542">
        <w:rPr>
          <w:rFonts w:ascii="Arial" w:hAnsi="Arial" w:cs="Arial"/>
          <w:sz w:val="24"/>
          <w:szCs w:val="24"/>
        </w:rPr>
        <w:t>Previo a la elección se celebra una Asamblea General, bajo las siguientes reglas:</w:t>
      </w:r>
    </w:p>
    <w:p w14:paraId="2120C834" w14:textId="01AD423E" w:rsidR="00D46D74" w:rsidRPr="00277542" w:rsidRDefault="00D46D74" w:rsidP="00D46D74">
      <w:pPr>
        <w:pStyle w:val="Prrafodelista"/>
        <w:numPr>
          <w:ilvl w:val="0"/>
          <w:numId w:val="45"/>
        </w:numPr>
        <w:spacing w:before="240" w:after="120" w:line="276" w:lineRule="auto"/>
        <w:rPr>
          <w:rFonts w:ascii="Arial" w:hAnsi="Arial" w:cs="Arial"/>
          <w:sz w:val="24"/>
          <w:szCs w:val="24"/>
        </w:rPr>
      </w:pPr>
      <w:r w:rsidRPr="00277542">
        <w:rPr>
          <w:rFonts w:ascii="Arial" w:hAnsi="Arial" w:cs="Arial"/>
          <w:sz w:val="24"/>
          <w:szCs w:val="24"/>
        </w:rPr>
        <w:t>Es convocada por la Presidencia municipal en función.</w:t>
      </w:r>
    </w:p>
    <w:p w14:paraId="4B298979" w14:textId="77777777" w:rsidR="00D46D74" w:rsidRPr="00277542" w:rsidRDefault="00D46D74" w:rsidP="00D46D74">
      <w:pPr>
        <w:pStyle w:val="Prrafodelista"/>
        <w:numPr>
          <w:ilvl w:val="0"/>
          <w:numId w:val="45"/>
        </w:numPr>
        <w:spacing w:before="240" w:after="120" w:line="276" w:lineRule="auto"/>
        <w:rPr>
          <w:rFonts w:ascii="Arial" w:hAnsi="Arial" w:cs="Arial"/>
          <w:b/>
          <w:bCs/>
          <w:sz w:val="24"/>
          <w:szCs w:val="24"/>
        </w:rPr>
      </w:pPr>
      <w:r w:rsidRPr="00277542">
        <w:rPr>
          <w:rFonts w:ascii="Arial" w:hAnsi="Arial" w:cs="Arial"/>
          <w:sz w:val="24"/>
          <w:szCs w:val="24"/>
        </w:rPr>
        <w:t xml:space="preserve">En la asamblea participa la o el Alcalde Único Constitucional, el Comisariado de Bienes Comunales, la Presidencia de la Mesa Directiva de la ciudad de Oaxaca, la Presidencia de la Mesa Directiva de la ciudad de México, así como ciudadanos y ciudadanas originarios de la cabecera municipal y sus agencias. </w:t>
      </w:r>
    </w:p>
    <w:p w14:paraId="1334BC1B" w14:textId="77777777" w:rsidR="00D46D74" w:rsidRPr="00277542" w:rsidRDefault="00D46D74" w:rsidP="00D46D74">
      <w:pPr>
        <w:pStyle w:val="Prrafodelista"/>
        <w:numPr>
          <w:ilvl w:val="0"/>
          <w:numId w:val="45"/>
        </w:numPr>
        <w:spacing w:before="240" w:after="120" w:line="276" w:lineRule="auto"/>
        <w:rPr>
          <w:rFonts w:ascii="Arial" w:hAnsi="Arial" w:cs="Arial"/>
          <w:b/>
          <w:bCs/>
          <w:sz w:val="24"/>
          <w:szCs w:val="24"/>
        </w:rPr>
      </w:pPr>
      <w:r w:rsidRPr="00277542">
        <w:rPr>
          <w:rFonts w:ascii="Arial" w:hAnsi="Arial" w:cs="Arial"/>
          <w:sz w:val="24"/>
          <w:szCs w:val="24"/>
        </w:rPr>
        <w:t xml:space="preserve">El fin de la Asamblea es el siguiente: </w:t>
      </w:r>
    </w:p>
    <w:p w14:paraId="0D04CBBE" w14:textId="77777777" w:rsidR="00277542" w:rsidRPr="00277542" w:rsidRDefault="00D46D74" w:rsidP="00277542">
      <w:pPr>
        <w:pStyle w:val="Prrafodelista"/>
        <w:numPr>
          <w:ilvl w:val="0"/>
          <w:numId w:val="47"/>
        </w:numPr>
        <w:spacing w:before="240" w:after="120" w:line="276" w:lineRule="auto"/>
        <w:rPr>
          <w:rFonts w:ascii="Arial" w:hAnsi="Arial" w:cs="Arial"/>
          <w:sz w:val="24"/>
          <w:szCs w:val="24"/>
        </w:rPr>
      </w:pPr>
      <w:r w:rsidRPr="00277542">
        <w:rPr>
          <w:rFonts w:ascii="Arial" w:hAnsi="Arial" w:cs="Arial"/>
          <w:sz w:val="24"/>
          <w:szCs w:val="24"/>
        </w:rPr>
        <w:t>Nombrar las ternas para concejales propietarios y suplentes y la o el Alcalde Único Constitucional.</w:t>
      </w:r>
    </w:p>
    <w:p w14:paraId="3EFDABBF" w14:textId="5ECA2BF2" w:rsidR="00277542" w:rsidRPr="00277542" w:rsidRDefault="00D46D74" w:rsidP="00277542">
      <w:pPr>
        <w:pStyle w:val="Prrafodelista"/>
        <w:numPr>
          <w:ilvl w:val="0"/>
          <w:numId w:val="47"/>
        </w:numPr>
        <w:spacing w:before="240" w:after="120" w:line="276" w:lineRule="auto"/>
        <w:rPr>
          <w:rFonts w:ascii="Arial" w:hAnsi="Arial" w:cs="Arial"/>
          <w:sz w:val="24"/>
          <w:szCs w:val="24"/>
        </w:rPr>
      </w:pPr>
      <w:r w:rsidRPr="00277542">
        <w:rPr>
          <w:rFonts w:ascii="Arial" w:hAnsi="Arial" w:cs="Arial"/>
          <w:sz w:val="24"/>
          <w:szCs w:val="24"/>
        </w:rPr>
        <w:lastRenderedPageBreak/>
        <w:t xml:space="preserve"> b) Nombrar las comisiones para las casillas del municipio, de la ciudad de Oaxaca y de la ciudad de México. </w:t>
      </w:r>
    </w:p>
    <w:p w14:paraId="4B7C9983" w14:textId="5D3612F9" w:rsidR="00D46D74" w:rsidRPr="00277542" w:rsidRDefault="00D46D74" w:rsidP="00277542">
      <w:pPr>
        <w:pStyle w:val="Prrafodelista"/>
        <w:numPr>
          <w:ilvl w:val="0"/>
          <w:numId w:val="47"/>
        </w:numPr>
        <w:spacing w:before="240" w:after="120" w:line="276" w:lineRule="auto"/>
        <w:rPr>
          <w:rFonts w:ascii="Arial" w:hAnsi="Arial" w:cs="Arial"/>
          <w:b/>
          <w:bCs/>
          <w:sz w:val="24"/>
          <w:szCs w:val="24"/>
        </w:rPr>
      </w:pPr>
      <w:r w:rsidRPr="00277542">
        <w:rPr>
          <w:rFonts w:ascii="Arial" w:hAnsi="Arial" w:cs="Arial"/>
          <w:sz w:val="24"/>
          <w:szCs w:val="24"/>
        </w:rPr>
        <w:t>Determinar el horario de apertura y cierre de casilla.</w:t>
      </w:r>
    </w:p>
    <w:p w14:paraId="0194193D" w14:textId="5EF08073" w:rsidR="00A11A07" w:rsidRPr="00277542" w:rsidRDefault="00A11A07" w:rsidP="00D46D74">
      <w:pPr>
        <w:spacing w:before="240" w:after="120" w:line="276" w:lineRule="auto"/>
        <w:ind w:left="360"/>
        <w:rPr>
          <w:rFonts w:ascii="Arial" w:hAnsi="Arial" w:cs="Arial"/>
          <w:b/>
          <w:bCs/>
          <w:sz w:val="24"/>
          <w:szCs w:val="24"/>
        </w:rPr>
      </w:pPr>
      <w:r w:rsidRPr="00277542">
        <w:rPr>
          <w:rFonts w:ascii="Arial" w:hAnsi="Arial" w:cs="Arial"/>
          <w:b/>
          <w:bCs/>
          <w:sz w:val="24"/>
          <w:szCs w:val="24"/>
        </w:rPr>
        <w:t>B) ASAMBLEA DE ELECCIÓN</w:t>
      </w:r>
    </w:p>
    <w:p w14:paraId="2998F8C7" w14:textId="0C08EFEC" w:rsidR="00A11A07" w:rsidRPr="00277542" w:rsidRDefault="00A11A07" w:rsidP="00FD5CC3">
      <w:pPr>
        <w:spacing w:before="240" w:after="120" w:line="276" w:lineRule="auto"/>
        <w:rPr>
          <w:rFonts w:ascii="Arial" w:hAnsi="Arial" w:cs="Arial"/>
          <w:sz w:val="24"/>
          <w:szCs w:val="24"/>
        </w:rPr>
      </w:pPr>
      <w:r w:rsidRPr="00277542">
        <w:rPr>
          <w:rFonts w:ascii="Arial" w:hAnsi="Arial" w:cs="Arial"/>
          <w:sz w:val="24"/>
          <w:szCs w:val="24"/>
        </w:rPr>
        <w:t>La elección de las autoridades se realiza conforme a las siguientes reglas:</w:t>
      </w:r>
    </w:p>
    <w:p w14:paraId="60E6B1BB" w14:textId="0D3D2F40"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La Presidencia municipal en función emite la convocatoria para la elección.</w:t>
      </w:r>
    </w:p>
    <w:p w14:paraId="662431C8" w14:textId="77777777"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 La convocatoria se da a conocer por micrófono, se elabora una convocatoria escrita y se pega en los lugares más visibles de las Agencias y cabecera municipal, así también se envía a los ministros para que de forma personal convoquen a las ciudadanas y ciudadanos a la elección. </w:t>
      </w:r>
    </w:p>
    <w:p w14:paraId="356693D6" w14:textId="77777777"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Se convoca a ciudadanos y ciudadanas originarios (as) de la cabecera municipal y sus Agencias, así como personas radicadas. </w:t>
      </w:r>
    </w:p>
    <w:p w14:paraId="03E20B1C" w14:textId="77777777"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La elección tiene como finalidad integrar el Ayuntamiento municipal y se lleva a cabo en el corredor del palacio de la cabecera municipal; en la ciudad de Oaxaca y en la Ciudad de México, se instalan 3 casillas en total. </w:t>
      </w:r>
    </w:p>
    <w:p w14:paraId="3B01D544" w14:textId="77777777" w:rsidR="00547BAB"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La Mesa de Casillas es la encargada de presidir la elección, se conforma por una Presidencia, Vicepresidencia y una Secretaría. </w:t>
      </w:r>
    </w:p>
    <w:p w14:paraId="6A7DDAA1" w14:textId="15D2BD7C"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Como en asamblea previa se nombran las comisiones para las casillas, el día de la elección se instalan de forma simultánea en la Cabecera Municipal, en la Ciudad de Oaxaca y el Ciudad de México, comenzando a las ocho de la mañana, se cierran a las seis de la tarde y se realiza el cómputo final. </w:t>
      </w:r>
    </w:p>
    <w:p w14:paraId="2CDFDBB2" w14:textId="77777777"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 Las y los candidatos (as) aparecen por ternas en la boleta general, conforme a los nombramientos realizados en la Asamblea previa; La ciudadanía emite su voto libre y secreto depositado en urnas. </w:t>
      </w:r>
    </w:p>
    <w:p w14:paraId="327E9C1F" w14:textId="7FB3BBC9"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 Tienen derecho a votar y ser electos (as) como autoridades municipales los ciudadanos y ciudadanas originarios que habitan en el municipio y sus Agencias. </w:t>
      </w:r>
    </w:p>
    <w:p w14:paraId="5F5454F8" w14:textId="77777777"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Las personas radicadas fuera de la comunidad tienen derecho a votar. </w:t>
      </w:r>
    </w:p>
    <w:p w14:paraId="5C6A28AA" w14:textId="77777777"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En asamblea de 3 de julio de 2016, se tomó el acuerdo que las y los ciudadanos radicados de la ciudad de Oaxaca y la ciudad de México podrían ejercer su voto siempre y cuando hayan cooperado para el pueblo y hayan acudido a las asambleas y kermes y a su vez haya revisado que se tenga un parentesco con la familia nacida en Teozacoalco. </w:t>
      </w:r>
    </w:p>
    <w:p w14:paraId="46357B8D" w14:textId="10EA1D5F"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En las bases de la convocatoria para el cabildo 2020-2022 determinaron que, para la Presidencia, Sindicatura y Regiduría de Hacienda, los </w:t>
      </w:r>
      <w:r w:rsidRPr="00277542">
        <w:rPr>
          <w:rFonts w:ascii="Arial" w:hAnsi="Arial" w:cs="Arial"/>
          <w:sz w:val="24"/>
          <w:szCs w:val="24"/>
        </w:rPr>
        <w:lastRenderedPageBreak/>
        <w:t xml:space="preserve">candidatos y candidatas tendrían que haber cumplido un cargo dentro del cabildo, y les otorgaron dos espacios en el cabildo a las Agencias. </w:t>
      </w:r>
    </w:p>
    <w:p w14:paraId="3761600E" w14:textId="77777777"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 Se levanta el acta de cómputo final en la que consta la integración del Ayuntamiento electo, y la firman los funcionarios de casilla. </w:t>
      </w:r>
    </w:p>
    <w:p w14:paraId="4DE8F78B" w14:textId="32E3AF4D" w:rsidR="00277542" w:rsidRPr="00277542" w:rsidRDefault="00277542" w:rsidP="00277542">
      <w:pPr>
        <w:pStyle w:val="Prrafodelista"/>
        <w:numPr>
          <w:ilvl w:val="0"/>
          <w:numId w:val="48"/>
        </w:numPr>
        <w:spacing w:before="240" w:after="120" w:line="276" w:lineRule="auto"/>
        <w:rPr>
          <w:rFonts w:ascii="Arial" w:hAnsi="Arial" w:cs="Arial"/>
          <w:sz w:val="24"/>
          <w:szCs w:val="24"/>
        </w:rPr>
      </w:pPr>
      <w:r w:rsidRPr="00277542">
        <w:rPr>
          <w:rFonts w:ascii="Arial" w:hAnsi="Arial" w:cs="Arial"/>
          <w:sz w:val="24"/>
          <w:szCs w:val="24"/>
        </w:rPr>
        <w:t xml:space="preserve"> La documentación se remite al Instituto Estatal Electoral y de Participación Ciudadana de Oaxaca.</w:t>
      </w:r>
    </w:p>
    <w:p w14:paraId="746005B1" w14:textId="0A809150" w:rsidR="00146FF0" w:rsidRDefault="00C95009" w:rsidP="000D43FB">
      <w:pPr>
        <w:spacing w:before="240" w:after="120" w:line="276" w:lineRule="auto"/>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del estudio integral del expediente </w:t>
      </w:r>
      <w:r w:rsidR="00EA1E00" w:rsidRPr="00C45155">
        <w:rPr>
          <w:rFonts w:ascii="Arial" w:hAnsi="Arial" w:cs="Arial"/>
          <w:sz w:val="24"/>
          <w:szCs w:val="24"/>
        </w:rPr>
        <w:t xml:space="preserve">no </w:t>
      </w:r>
      <w:r w:rsidR="00634A5C" w:rsidRPr="00C45155">
        <w:rPr>
          <w:rFonts w:ascii="Arial" w:hAnsi="Arial" w:cs="Arial"/>
          <w:sz w:val="24"/>
          <w:szCs w:val="24"/>
        </w:rPr>
        <w:t>se advierte</w:t>
      </w:r>
      <w:r w:rsidR="00C96AF4" w:rsidRPr="00C45155">
        <w:rPr>
          <w:rFonts w:ascii="Arial" w:hAnsi="Arial" w:cs="Arial"/>
          <w:sz w:val="24"/>
          <w:szCs w:val="24"/>
        </w:rPr>
        <w:t xml:space="preserve"> </w:t>
      </w:r>
      <w:r w:rsidR="00634A5C" w:rsidRPr="00C45155">
        <w:rPr>
          <w:rFonts w:ascii="Arial" w:hAnsi="Arial" w:cs="Arial"/>
          <w:sz w:val="24"/>
          <w:szCs w:val="24"/>
        </w:rPr>
        <w:t xml:space="preserve">incumplimiento </w:t>
      </w:r>
      <w:r w:rsidR="00EA1E00" w:rsidRPr="00C45155">
        <w:rPr>
          <w:rFonts w:ascii="Arial" w:hAnsi="Arial" w:cs="Arial"/>
          <w:sz w:val="24"/>
          <w:szCs w:val="24"/>
        </w:rPr>
        <w:t xml:space="preserve">alguno </w:t>
      </w:r>
      <w:r w:rsidR="00634A5C" w:rsidRPr="00C45155">
        <w:rPr>
          <w:rFonts w:ascii="Arial" w:hAnsi="Arial" w:cs="Arial"/>
          <w:sz w:val="24"/>
          <w:szCs w:val="24"/>
        </w:rPr>
        <w:t xml:space="preserve">a las reglas de la elección establecidas por la comunidad conforme a su sistema normativo, </w:t>
      </w:r>
      <w:r w:rsidRPr="00C45155">
        <w:rPr>
          <w:rFonts w:ascii="Arial" w:hAnsi="Arial" w:cs="Arial"/>
          <w:sz w:val="24"/>
          <w:szCs w:val="24"/>
        </w:rPr>
        <w:t>y que se encuentra</w:t>
      </w:r>
      <w:r w:rsidR="00063BE7" w:rsidRPr="00C45155">
        <w:rPr>
          <w:rFonts w:ascii="Arial" w:hAnsi="Arial" w:cs="Arial"/>
          <w:sz w:val="24"/>
          <w:szCs w:val="24"/>
        </w:rPr>
        <w:t xml:space="preserve">n contenidas en el Dictamen </w:t>
      </w:r>
      <w:r w:rsidR="00EA1E00" w:rsidRPr="00C45155">
        <w:rPr>
          <w:rFonts w:ascii="Arial" w:hAnsi="Arial" w:cs="Arial"/>
          <w:sz w:val="24"/>
          <w:szCs w:val="24"/>
        </w:rPr>
        <w:t>número</w:t>
      </w:r>
      <w:r w:rsidR="007E0A08" w:rsidRPr="00C45155">
        <w:rPr>
          <w:rFonts w:ascii="Arial" w:hAnsi="Arial" w:cs="Arial"/>
          <w:sz w:val="24"/>
          <w:szCs w:val="24"/>
        </w:rPr>
        <w:t xml:space="preserve"> </w:t>
      </w:r>
      <w:r w:rsidR="00605069" w:rsidRPr="00C45155">
        <w:rPr>
          <w:rFonts w:ascii="Arial" w:hAnsi="Arial" w:cs="Arial"/>
          <w:sz w:val="24"/>
          <w:szCs w:val="24"/>
        </w:rPr>
        <w:t>DESNI-IEEPCO-CAT-</w:t>
      </w:r>
      <w:r w:rsidR="00547BAB">
        <w:rPr>
          <w:rFonts w:ascii="Arial" w:hAnsi="Arial" w:cs="Arial"/>
          <w:sz w:val="24"/>
          <w:szCs w:val="24"/>
        </w:rPr>
        <w:t>289</w:t>
      </w:r>
      <w:r w:rsidR="00905A46" w:rsidRPr="00C45155">
        <w:rPr>
          <w:rFonts w:ascii="Arial" w:hAnsi="Arial" w:cs="Arial"/>
          <w:sz w:val="24"/>
          <w:szCs w:val="24"/>
        </w:rPr>
        <w:t>/20</w:t>
      </w:r>
      <w:r w:rsidR="00EA1E00" w:rsidRPr="00C45155">
        <w:rPr>
          <w:rFonts w:ascii="Arial" w:hAnsi="Arial" w:cs="Arial"/>
          <w:sz w:val="24"/>
          <w:szCs w:val="24"/>
        </w:rPr>
        <w:t xml:space="preserve">22 que </w:t>
      </w:r>
      <w:r w:rsidR="00501FA6" w:rsidRPr="00C45155">
        <w:rPr>
          <w:rFonts w:ascii="Arial" w:hAnsi="Arial" w:cs="Arial"/>
          <w:sz w:val="24"/>
          <w:szCs w:val="24"/>
        </w:rPr>
        <w:t>identifica</w:t>
      </w:r>
      <w:r w:rsidR="00EA1E00" w:rsidRPr="00C45155">
        <w:rPr>
          <w:rFonts w:ascii="Arial" w:hAnsi="Arial" w:cs="Arial"/>
          <w:sz w:val="24"/>
          <w:szCs w:val="24"/>
        </w:rPr>
        <w:t>n</w:t>
      </w:r>
      <w:r w:rsidR="00501FA6" w:rsidRPr="00C45155">
        <w:rPr>
          <w:rFonts w:ascii="Arial" w:hAnsi="Arial" w:cs="Arial"/>
          <w:sz w:val="24"/>
          <w:szCs w:val="24"/>
        </w:rPr>
        <w:t xml:space="preserve"> el método de </w:t>
      </w:r>
      <w:r w:rsidR="00063BE7" w:rsidRPr="00C45155">
        <w:rPr>
          <w:rFonts w:ascii="Arial" w:hAnsi="Arial" w:cs="Arial"/>
          <w:sz w:val="24"/>
          <w:szCs w:val="24"/>
        </w:rPr>
        <w:t xml:space="preserve">elección conforme al Sistema Normativo </w:t>
      </w:r>
      <w:r w:rsidR="00EA1E00" w:rsidRPr="00C45155">
        <w:rPr>
          <w:rFonts w:ascii="Arial" w:hAnsi="Arial" w:cs="Arial"/>
          <w:sz w:val="24"/>
          <w:szCs w:val="24"/>
        </w:rPr>
        <w:t>v</w:t>
      </w:r>
      <w:r w:rsidR="00063BE7" w:rsidRPr="00C45155">
        <w:rPr>
          <w:rFonts w:ascii="Arial" w:hAnsi="Arial" w:cs="Arial"/>
          <w:sz w:val="24"/>
          <w:szCs w:val="24"/>
        </w:rPr>
        <w:t xml:space="preserve">igente en el </w:t>
      </w:r>
      <w:r w:rsidR="00B57CE3" w:rsidRPr="00C45155">
        <w:rPr>
          <w:rFonts w:ascii="Arial" w:hAnsi="Arial" w:cs="Arial"/>
          <w:sz w:val="24"/>
          <w:szCs w:val="24"/>
        </w:rPr>
        <w:t>M</w:t>
      </w:r>
      <w:r w:rsidR="00063BE7" w:rsidRPr="00C45155">
        <w:rPr>
          <w:rFonts w:ascii="Arial" w:hAnsi="Arial" w:cs="Arial"/>
          <w:sz w:val="24"/>
          <w:szCs w:val="24"/>
        </w:rPr>
        <w:t xml:space="preserve">unicipio de </w:t>
      </w:r>
      <w:r w:rsidR="000D7BE0">
        <w:rPr>
          <w:rFonts w:ascii="Arial" w:hAnsi="Arial" w:cs="Arial"/>
          <w:sz w:val="24"/>
          <w:szCs w:val="24"/>
        </w:rPr>
        <w:t>San Pedro Teozacoalco, Oaxaca</w:t>
      </w:r>
      <w:r w:rsidR="00547BAB">
        <w:rPr>
          <w:rFonts w:ascii="Arial" w:hAnsi="Arial" w:cs="Arial"/>
          <w:sz w:val="24"/>
          <w:szCs w:val="24"/>
        </w:rPr>
        <w:t>.</w:t>
      </w:r>
      <w:r w:rsidR="00DA4528" w:rsidRPr="00C45155">
        <w:rPr>
          <w:rFonts w:ascii="Arial" w:hAnsi="Arial" w:cs="Arial"/>
          <w:sz w:val="24"/>
          <w:szCs w:val="24"/>
        </w:rPr>
        <w:t xml:space="preserve"> </w:t>
      </w:r>
    </w:p>
    <w:p w14:paraId="015357D9" w14:textId="5DCBB5C9" w:rsidR="00075980" w:rsidRPr="00C45155" w:rsidRDefault="00075980" w:rsidP="000D43FB">
      <w:pPr>
        <w:spacing w:before="240" w:after="120" w:line="276" w:lineRule="auto"/>
        <w:rPr>
          <w:rFonts w:ascii="Arial" w:hAnsi="Arial" w:cs="Arial"/>
          <w:sz w:val="24"/>
          <w:szCs w:val="24"/>
        </w:rPr>
      </w:pPr>
      <w:r>
        <w:rPr>
          <w:rFonts w:ascii="Arial" w:hAnsi="Arial" w:cs="Arial"/>
          <w:sz w:val="24"/>
          <w:szCs w:val="24"/>
        </w:rPr>
        <w:t xml:space="preserve">Previo a la asamblea de elección se realizaron tres Asambleas comunitarias, la primera de fecha 14 de agosto de 2022, en la que se realizó el nombramiento del Concejo Electoral, la segunda de fecha 28 de Agosto de 2022 en la que se determinaron los perfiles para poder ocupar los cargos de </w:t>
      </w:r>
      <w:r w:rsidR="00E259A0">
        <w:rPr>
          <w:rFonts w:ascii="Arial" w:hAnsi="Arial" w:cs="Arial"/>
          <w:sz w:val="24"/>
          <w:szCs w:val="24"/>
        </w:rPr>
        <w:t>elección</w:t>
      </w:r>
      <w:r>
        <w:rPr>
          <w:rFonts w:ascii="Arial" w:hAnsi="Arial" w:cs="Arial"/>
          <w:sz w:val="24"/>
          <w:szCs w:val="24"/>
        </w:rPr>
        <w:t xml:space="preserve"> popular y la tercera Asamblea de fecha 4 de septiembre de 2022 en la cual se verificaron las propuestas</w:t>
      </w:r>
      <w:r w:rsidR="00E259A0">
        <w:rPr>
          <w:rFonts w:ascii="Arial" w:hAnsi="Arial" w:cs="Arial"/>
          <w:sz w:val="24"/>
          <w:szCs w:val="24"/>
        </w:rPr>
        <w:t xml:space="preserve"> de las personas que participaran en la jornada electoral</w:t>
      </w:r>
      <w:r>
        <w:rPr>
          <w:rFonts w:ascii="Arial" w:hAnsi="Arial" w:cs="Arial"/>
          <w:sz w:val="24"/>
          <w:szCs w:val="24"/>
        </w:rPr>
        <w:t xml:space="preserve"> para la determinación de candidatos  propietarios</w:t>
      </w:r>
      <w:r w:rsidR="00E259A0">
        <w:rPr>
          <w:rFonts w:ascii="Arial" w:hAnsi="Arial" w:cs="Arial"/>
          <w:sz w:val="24"/>
          <w:szCs w:val="24"/>
        </w:rPr>
        <w:t xml:space="preserve"> y suplentes.</w:t>
      </w:r>
      <w:r>
        <w:rPr>
          <w:rFonts w:ascii="Arial" w:hAnsi="Arial" w:cs="Arial"/>
          <w:sz w:val="24"/>
          <w:szCs w:val="24"/>
        </w:rPr>
        <w:t xml:space="preserve"> </w:t>
      </w:r>
    </w:p>
    <w:p w14:paraId="7BAF1715" w14:textId="0B495897" w:rsidR="00EC2F5B" w:rsidRPr="00C45155" w:rsidRDefault="004969FF" w:rsidP="00195B9D">
      <w:pPr>
        <w:spacing w:before="240" w:line="276" w:lineRule="auto"/>
        <w:rPr>
          <w:rFonts w:ascii="Arial" w:hAnsi="Arial" w:cs="Arial"/>
          <w:sz w:val="24"/>
          <w:szCs w:val="24"/>
        </w:rPr>
      </w:pPr>
      <w:r w:rsidRPr="00C45155">
        <w:rPr>
          <w:rFonts w:ascii="Arial" w:hAnsi="Arial" w:cs="Arial"/>
          <w:sz w:val="24"/>
          <w:szCs w:val="24"/>
        </w:rPr>
        <w:t>En cumplimiento a las reglas de elección, se observa que la convocatoria a la Asamblea electiva</w:t>
      </w:r>
      <w:r w:rsidR="00CD34B4" w:rsidRPr="00C45155">
        <w:rPr>
          <w:rFonts w:ascii="Arial" w:hAnsi="Arial" w:cs="Arial"/>
          <w:sz w:val="24"/>
          <w:szCs w:val="24"/>
        </w:rPr>
        <w:t xml:space="preserve"> fue emitida por</w:t>
      </w:r>
      <w:r w:rsidR="00E259A0">
        <w:rPr>
          <w:rFonts w:ascii="Arial" w:hAnsi="Arial" w:cs="Arial"/>
          <w:sz w:val="24"/>
          <w:szCs w:val="24"/>
        </w:rPr>
        <w:t xml:space="preserve"> la Autoridad Municipal en </w:t>
      </w:r>
      <w:r w:rsidR="008F7E5B">
        <w:rPr>
          <w:rFonts w:ascii="Arial" w:hAnsi="Arial" w:cs="Arial"/>
          <w:sz w:val="24"/>
          <w:szCs w:val="24"/>
        </w:rPr>
        <w:t xml:space="preserve">funciones </w:t>
      </w:r>
      <w:r w:rsidR="008F7E5B" w:rsidRPr="00C45155">
        <w:rPr>
          <w:rFonts w:ascii="Arial" w:hAnsi="Arial" w:cs="Arial"/>
          <w:sz w:val="24"/>
          <w:szCs w:val="24"/>
        </w:rPr>
        <w:t>y</w:t>
      </w:r>
      <w:r w:rsidR="00CD34B4" w:rsidRPr="00C45155">
        <w:rPr>
          <w:rFonts w:ascii="Arial" w:hAnsi="Arial" w:cs="Arial"/>
          <w:sz w:val="24"/>
          <w:szCs w:val="24"/>
        </w:rPr>
        <w:t xml:space="preserve"> </w:t>
      </w:r>
      <w:r w:rsidR="00195B9D" w:rsidRPr="00C45155">
        <w:rPr>
          <w:rFonts w:ascii="Arial" w:hAnsi="Arial" w:cs="Arial"/>
          <w:sz w:val="24"/>
          <w:szCs w:val="24"/>
        </w:rPr>
        <w:t xml:space="preserve">se </w:t>
      </w:r>
      <w:r w:rsidR="00E259A0">
        <w:rPr>
          <w:rFonts w:ascii="Arial" w:hAnsi="Arial" w:cs="Arial"/>
          <w:sz w:val="24"/>
          <w:szCs w:val="24"/>
        </w:rPr>
        <w:t xml:space="preserve">dio a conocer </w:t>
      </w:r>
      <w:r w:rsidR="00547BAB">
        <w:rPr>
          <w:rFonts w:ascii="Arial" w:hAnsi="Arial" w:cs="Arial"/>
          <w:sz w:val="24"/>
          <w:szCs w:val="24"/>
        </w:rPr>
        <w:t xml:space="preserve">a través de los Topiles Municipales, quienes citaron de manera verbal a </w:t>
      </w:r>
      <w:r w:rsidR="00E259A0">
        <w:rPr>
          <w:rFonts w:ascii="Arial" w:hAnsi="Arial" w:cs="Arial"/>
          <w:sz w:val="24"/>
          <w:szCs w:val="24"/>
        </w:rPr>
        <w:t xml:space="preserve">la ciudadanía </w:t>
      </w:r>
      <w:r w:rsidR="00547BAB">
        <w:rPr>
          <w:rFonts w:ascii="Arial" w:hAnsi="Arial" w:cs="Arial"/>
          <w:sz w:val="24"/>
          <w:szCs w:val="24"/>
        </w:rPr>
        <w:t xml:space="preserve">para la celebración de la </w:t>
      </w:r>
      <w:r w:rsidR="006C6EC9">
        <w:rPr>
          <w:rFonts w:ascii="Arial" w:hAnsi="Arial" w:cs="Arial"/>
          <w:sz w:val="24"/>
          <w:szCs w:val="24"/>
        </w:rPr>
        <w:t>Jornada Electoral</w:t>
      </w:r>
      <w:r w:rsidR="00195B9D" w:rsidRPr="00C45155">
        <w:rPr>
          <w:rFonts w:ascii="Arial" w:hAnsi="Arial" w:cs="Arial"/>
          <w:sz w:val="24"/>
          <w:szCs w:val="24"/>
        </w:rPr>
        <w:t xml:space="preserve"> de </w:t>
      </w:r>
      <w:r w:rsidR="00D65DBA" w:rsidRPr="00C45155">
        <w:rPr>
          <w:rFonts w:ascii="Arial" w:hAnsi="Arial" w:cs="Arial"/>
          <w:sz w:val="24"/>
          <w:szCs w:val="24"/>
        </w:rPr>
        <w:t>E</w:t>
      </w:r>
      <w:r w:rsidR="00195B9D" w:rsidRPr="00C45155">
        <w:rPr>
          <w:rFonts w:ascii="Arial" w:hAnsi="Arial" w:cs="Arial"/>
          <w:sz w:val="24"/>
          <w:szCs w:val="24"/>
        </w:rPr>
        <w:t>lección</w:t>
      </w:r>
      <w:r w:rsidR="00EC2F5B" w:rsidRPr="00C45155">
        <w:rPr>
          <w:rFonts w:ascii="Arial" w:hAnsi="Arial" w:cs="Arial"/>
          <w:sz w:val="24"/>
          <w:szCs w:val="24"/>
        </w:rPr>
        <w:t xml:space="preserve">, cumpliendo así con lo previsto en el Dictamen que identifica el método de elección del </w:t>
      </w:r>
      <w:r w:rsidR="006C6EC9">
        <w:rPr>
          <w:rFonts w:ascii="Arial" w:hAnsi="Arial" w:cs="Arial"/>
          <w:sz w:val="24"/>
          <w:szCs w:val="24"/>
        </w:rPr>
        <w:t>M</w:t>
      </w:r>
      <w:r w:rsidR="00EC2F5B" w:rsidRPr="00C45155">
        <w:rPr>
          <w:rFonts w:ascii="Arial" w:hAnsi="Arial" w:cs="Arial"/>
          <w:sz w:val="24"/>
          <w:szCs w:val="24"/>
        </w:rPr>
        <w:t xml:space="preserve">unicipio que se analiza, otorgando certeza y legalidad del acto. </w:t>
      </w:r>
    </w:p>
    <w:p w14:paraId="59B08D8E" w14:textId="77777777" w:rsidR="001308E8" w:rsidRDefault="009D2B3F" w:rsidP="0018349A">
      <w:pPr>
        <w:spacing w:line="276" w:lineRule="auto"/>
        <w:rPr>
          <w:rFonts w:ascii="Arial" w:hAnsi="Arial" w:cs="Arial"/>
          <w:b/>
          <w:bCs/>
          <w:sz w:val="24"/>
          <w:szCs w:val="24"/>
        </w:rPr>
      </w:pPr>
      <w:r w:rsidRPr="00C45155">
        <w:rPr>
          <w:rFonts w:ascii="Arial" w:hAnsi="Arial" w:cs="Arial"/>
          <w:sz w:val="24"/>
          <w:szCs w:val="24"/>
        </w:rPr>
        <w:t xml:space="preserve">El día de la elección de las personas que ocuparán las concejalías del Ayuntamiento, una vez realizado el pase de lista, se declaró la existencia del quórum legal con </w:t>
      </w:r>
      <w:r w:rsidR="007A2378">
        <w:rPr>
          <w:rFonts w:ascii="Arial" w:hAnsi="Arial" w:cs="Arial"/>
          <w:sz w:val="24"/>
          <w:szCs w:val="24"/>
        </w:rPr>
        <w:t>311</w:t>
      </w:r>
      <w:r w:rsidRPr="00C45155">
        <w:rPr>
          <w:rFonts w:ascii="Arial" w:hAnsi="Arial" w:cs="Arial"/>
          <w:sz w:val="24"/>
          <w:szCs w:val="24"/>
        </w:rPr>
        <w:t xml:space="preserve"> asambleístas,</w:t>
      </w:r>
      <w:r w:rsidR="007A2378" w:rsidRPr="007A2378">
        <w:rPr>
          <w:rFonts w:ascii="Arial" w:hAnsi="Arial" w:cs="Arial"/>
          <w:sz w:val="24"/>
          <w:szCs w:val="24"/>
        </w:rPr>
        <w:t xml:space="preserve"> </w:t>
      </w:r>
      <w:r w:rsidR="007A2378" w:rsidRPr="003B6A42">
        <w:rPr>
          <w:rFonts w:ascii="Arial" w:hAnsi="Arial" w:cs="Arial"/>
          <w:sz w:val="24"/>
          <w:szCs w:val="24"/>
        </w:rPr>
        <w:t xml:space="preserve">de los cuales </w:t>
      </w:r>
      <w:r w:rsidR="007A2378" w:rsidRPr="008F7E5B">
        <w:rPr>
          <w:rFonts w:ascii="Arial" w:hAnsi="Arial" w:cs="Arial"/>
          <w:sz w:val="24"/>
          <w:szCs w:val="24"/>
        </w:rPr>
        <w:t>153 son hombres y 158 mujeres,</w:t>
      </w:r>
      <w:r w:rsidR="007A2378">
        <w:rPr>
          <w:rFonts w:ascii="Arial" w:hAnsi="Arial" w:cs="Arial"/>
          <w:b/>
          <w:bCs/>
          <w:sz w:val="24"/>
          <w:szCs w:val="24"/>
        </w:rPr>
        <w:t xml:space="preserve"> </w:t>
      </w:r>
      <w:r w:rsidR="007A2378" w:rsidRPr="003250CB">
        <w:rPr>
          <w:rFonts w:ascii="Arial" w:hAnsi="Arial" w:cs="Arial"/>
          <w:sz w:val="24"/>
          <w:szCs w:val="24"/>
        </w:rPr>
        <w:t xml:space="preserve">sin embargo, haciendo una verificación de las listas de asistencia se determinó que estuvieron </w:t>
      </w:r>
      <w:r w:rsidR="008F7E5B">
        <w:rPr>
          <w:rFonts w:ascii="Arial" w:hAnsi="Arial" w:cs="Arial"/>
          <w:sz w:val="24"/>
          <w:szCs w:val="24"/>
        </w:rPr>
        <w:t xml:space="preserve">efectivamente estuvieron presentes </w:t>
      </w:r>
      <w:r w:rsidR="007A2378">
        <w:rPr>
          <w:rFonts w:ascii="Arial" w:hAnsi="Arial" w:cs="Arial"/>
          <w:b/>
          <w:bCs/>
          <w:sz w:val="24"/>
          <w:szCs w:val="24"/>
        </w:rPr>
        <w:t>3</w:t>
      </w:r>
      <w:r w:rsidR="006C6EC9">
        <w:rPr>
          <w:rFonts w:ascii="Arial" w:hAnsi="Arial" w:cs="Arial"/>
          <w:b/>
          <w:bCs/>
          <w:sz w:val="24"/>
          <w:szCs w:val="24"/>
        </w:rPr>
        <w:t>11</w:t>
      </w:r>
      <w:r w:rsidR="007A2378" w:rsidRPr="003B6A42">
        <w:rPr>
          <w:rFonts w:ascii="Arial" w:hAnsi="Arial" w:cs="Arial"/>
          <w:b/>
          <w:bCs/>
          <w:sz w:val="24"/>
          <w:szCs w:val="24"/>
        </w:rPr>
        <w:t xml:space="preserve"> asistentes</w:t>
      </w:r>
      <w:r w:rsidR="007A2378" w:rsidRPr="003B6A42">
        <w:rPr>
          <w:rFonts w:ascii="Arial" w:hAnsi="Arial" w:cs="Arial"/>
          <w:sz w:val="24"/>
          <w:szCs w:val="24"/>
        </w:rPr>
        <w:t xml:space="preserve">, de los cuales </w:t>
      </w:r>
      <w:r w:rsidR="007A2378">
        <w:rPr>
          <w:rFonts w:ascii="Arial" w:hAnsi="Arial" w:cs="Arial"/>
          <w:b/>
          <w:bCs/>
          <w:sz w:val="24"/>
          <w:szCs w:val="24"/>
        </w:rPr>
        <w:t>1</w:t>
      </w:r>
      <w:r w:rsidR="006C6EC9">
        <w:rPr>
          <w:rFonts w:ascii="Arial" w:hAnsi="Arial" w:cs="Arial"/>
          <w:b/>
          <w:bCs/>
          <w:sz w:val="24"/>
          <w:szCs w:val="24"/>
        </w:rPr>
        <w:t>51</w:t>
      </w:r>
      <w:r w:rsidR="007A2378" w:rsidRPr="00C748BE">
        <w:rPr>
          <w:rFonts w:ascii="Arial" w:hAnsi="Arial" w:cs="Arial"/>
          <w:b/>
          <w:bCs/>
          <w:sz w:val="24"/>
          <w:szCs w:val="24"/>
        </w:rPr>
        <w:t xml:space="preserve"> son</w:t>
      </w:r>
      <w:r w:rsidR="007A2378" w:rsidRPr="003B6A42">
        <w:rPr>
          <w:rFonts w:ascii="Arial" w:hAnsi="Arial" w:cs="Arial"/>
          <w:b/>
          <w:bCs/>
          <w:sz w:val="24"/>
          <w:szCs w:val="24"/>
        </w:rPr>
        <w:t xml:space="preserve"> hombres y </w:t>
      </w:r>
      <w:r w:rsidR="007A2378">
        <w:rPr>
          <w:rFonts w:ascii="Arial" w:hAnsi="Arial" w:cs="Arial"/>
          <w:b/>
          <w:bCs/>
          <w:sz w:val="24"/>
          <w:szCs w:val="24"/>
        </w:rPr>
        <w:t>160</w:t>
      </w:r>
      <w:r w:rsidR="007A2378" w:rsidRPr="003B6A42">
        <w:rPr>
          <w:rFonts w:ascii="Arial" w:hAnsi="Arial" w:cs="Arial"/>
          <w:b/>
          <w:bCs/>
          <w:sz w:val="24"/>
          <w:szCs w:val="24"/>
        </w:rPr>
        <w:t xml:space="preserve"> mujeres</w:t>
      </w:r>
      <w:r w:rsidR="001308E8">
        <w:rPr>
          <w:rFonts w:ascii="Arial" w:hAnsi="Arial" w:cs="Arial"/>
          <w:b/>
          <w:bCs/>
          <w:sz w:val="24"/>
          <w:szCs w:val="24"/>
        </w:rPr>
        <w:t>.</w:t>
      </w:r>
    </w:p>
    <w:p w14:paraId="54635A5A" w14:textId="57D3FC1C" w:rsidR="002B4867" w:rsidRPr="00C45155" w:rsidRDefault="001308E8" w:rsidP="0018349A">
      <w:pPr>
        <w:spacing w:line="276" w:lineRule="auto"/>
        <w:rPr>
          <w:rFonts w:ascii="Arial" w:hAnsi="Arial" w:cs="Arial"/>
          <w:sz w:val="24"/>
          <w:szCs w:val="24"/>
        </w:rPr>
      </w:pPr>
      <w:r>
        <w:rPr>
          <w:rFonts w:ascii="Arial" w:hAnsi="Arial" w:cs="Arial"/>
          <w:b/>
          <w:bCs/>
          <w:sz w:val="24"/>
          <w:szCs w:val="24"/>
        </w:rPr>
        <w:t>E</w:t>
      </w:r>
      <w:r w:rsidR="009D2B3F" w:rsidRPr="00C45155">
        <w:rPr>
          <w:rFonts w:ascii="Arial" w:hAnsi="Arial" w:cs="Arial"/>
          <w:sz w:val="24"/>
          <w:szCs w:val="24"/>
        </w:rPr>
        <w:t>n seguida</w:t>
      </w:r>
      <w:r w:rsidR="009D2B3F" w:rsidRPr="00C45155">
        <w:rPr>
          <w:rFonts w:ascii="Arial" w:hAnsi="Arial" w:cs="Arial"/>
          <w:bCs/>
          <w:sz w:val="24"/>
          <w:szCs w:val="24"/>
        </w:rPr>
        <w:t>,</w:t>
      </w:r>
      <w:r w:rsidR="005D69B1" w:rsidRPr="00C45155">
        <w:rPr>
          <w:rFonts w:ascii="Arial" w:hAnsi="Arial" w:cs="Arial"/>
          <w:sz w:val="24"/>
          <w:szCs w:val="24"/>
        </w:rPr>
        <w:t xml:space="preserve"> el Presidente </w:t>
      </w:r>
      <w:r w:rsidR="006C6EC9">
        <w:rPr>
          <w:rFonts w:ascii="Arial" w:hAnsi="Arial" w:cs="Arial"/>
          <w:sz w:val="24"/>
          <w:szCs w:val="24"/>
        </w:rPr>
        <w:t xml:space="preserve">del Comité Electoral </w:t>
      </w:r>
      <w:r w:rsidR="005D69B1" w:rsidRPr="00C45155">
        <w:rPr>
          <w:rFonts w:ascii="Arial" w:hAnsi="Arial" w:cs="Arial"/>
          <w:sz w:val="24"/>
          <w:szCs w:val="24"/>
        </w:rPr>
        <w:t xml:space="preserve">de </w:t>
      </w:r>
      <w:r w:rsidR="000D7BE0">
        <w:rPr>
          <w:rFonts w:ascii="Arial" w:hAnsi="Arial" w:cs="Arial"/>
          <w:sz w:val="24"/>
          <w:szCs w:val="24"/>
        </w:rPr>
        <w:t xml:space="preserve">San Pedro Teozacoalco, </w:t>
      </w:r>
      <w:r w:rsidR="000D7BE0" w:rsidRPr="00DB43B4">
        <w:rPr>
          <w:rFonts w:ascii="Arial" w:hAnsi="Arial" w:cs="Arial"/>
          <w:sz w:val="24"/>
          <w:szCs w:val="24"/>
        </w:rPr>
        <w:t>Oaxac</w:t>
      </w:r>
      <w:r w:rsidR="006C6EC9" w:rsidRPr="00DB43B4">
        <w:rPr>
          <w:rFonts w:ascii="Arial" w:hAnsi="Arial" w:cs="Arial"/>
          <w:sz w:val="24"/>
          <w:szCs w:val="24"/>
        </w:rPr>
        <w:t>a</w:t>
      </w:r>
      <w:r w:rsidR="00930CAF" w:rsidRPr="00DB43B4">
        <w:rPr>
          <w:rFonts w:ascii="Arial" w:hAnsi="Arial" w:cs="Arial"/>
          <w:sz w:val="24"/>
          <w:szCs w:val="24"/>
        </w:rPr>
        <w:t xml:space="preserve">, </w:t>
      </w:r>
      <w:r w:rsidR="007035F0" w:rsidRPr="00DB43B4">
        <w:rPr>
          <w:rFonts w:ascii="Arial" w:hAnsi="Arial" w:cs="Arial"/>
          <w:sz w:val="24"/>
          <w:szCs w:val="24"/>
        </w:rPr>
        <w:t>h</w:t>
      </w:r>
      <w:r w:rsidR="006C6EC9" w:rsidRPr="00DB43B4">
        <w:rPr>
          <w:rFonts w:ascii="Arial" w:hAnsi="Arial" w:cs="Arial"/>
          <w:sz w:val="24"/>
          <w:szCs w:val="24"/>
        </w:rPr>
        <w:t>izo</w:t>
      </w:r>
      <w:r w:rsidR="007035F0" w:rsidRPr="00DB43B4">
        <w:rPr>
          <w:rFonts w:ascii="Arial" w:hAnsi="Arial" w:cs="Arial"/>
          <w:sz w:val="24"/>
          <w:szCs w:val="24"/>
        </w:rPr>
        <w:t xml:space="preserve"> la instalación legal de la </w:t>
      </w:r>
      <w:r w:rsidR="006C6EC9" w:rsidRPr="00DB43B4">
        <w:rPr>
          <w:rFonts w:ascii="Arial" w:hAnsi="Arial" w:cs="Arial"/>
          <w:sz w:val="24"/>
          <w:szCs w:val="24"/>
        </w:rPr>
        <w:t>Jornada Electoral</w:t>
      </w:r>
      <w:r w:rsidR="00DB43B4" w:rsidRPr="00DB43B4">
        <w:rPr>
          <w:rFonts w:ascii="Arial" w:hAnsi="Arial" w:cs="Arial"/>
          <w:sz w:val="24"/>
          <w:szCs w:val="24"/>
        </w:rPr>
        <w:t xml:space="preserve"> y dio paso al desahogo de los puntos del orden del día de modo que, respetando </w:t>
      </w:r>
      <w:r w:rsidR="00075980">
        <w:rPr>
          <w:rFonts w:ascii="Arial" w:hAnsi="Arial" w:cs="Arial"/>
          <w:sz w:val="24"/>
          <w:szCs w:val="24"/>
        </w:rPr>
        <w:t xml:space="preserve">sus </w:t>
      </w:r>
      <w:r w:rsidR="00E259A0">
        <w:rPr>
          <w:rFonts w:ascii="Arial" w:hAnsi="Arial" w:cs="Arial"/>
          <w:sz w:val="24"/>
          <w:szCs w:val="24"/>
        </w:rPr>
        <w:t>prácticas</w:t>
      </w:r>
      <w:r w:rsidR="00075980">
        <w:rPr>
          <w:rFonts w:ascii="Arial" w:hAnsi="Arial" w:cs="Arial"/>
          <w:sz w:val="24"/>
          <w:szCs w:val="24"/>
        </w:rPr>
        <w:t xml:space="preserve"> tradicionales de </w:t>
      </w:r>
      <w:r w:rsidR="00DB43B4" w:rsidRPr="00DB43B4">
        <w:rPr>
          <w:rFonts w:ascii="Arial" w:hAnsi="Arial" w:cs="Arial"/>
          <w:sz w:val="24"/>
          <w:szCs w:val="24"/>
        </w:rPr>
        <w:t xml:space="preserve">ese municipio, </w:t>
      </w:r>
      <w:r w:rsidR="00910957">
        <w:rPr>
          <w:rFonts w:ascii="Arial" w:hAnsi="Arial" w:cs="Arial"/>
          <w:sz w:val="24"/>
          <w:szCs w:val="24"/>
        </w:rPr>
        <w:t>la</w:t>
      </w:r>
      <w:r w:rsidR="00E259A0">
        <w:rPr>
          <w:rFonts w:ascii="Arial" w:hAnsi="Arial" w:cs="Arial"/>
          <w:sz w:val="24"/>
          <w:szCs w:val="24"/>
        </w:rPr>
        <w:t xml:space="preserve"> A</w:t>
      </w:r>
      <w:r w:rsidR="00910957">
        <w:rPr>
          <w:rFonts w:ascii="Arial" w:hAnsi="Arial" w:cs="Arial"/>
          <w:sz w:val="24"/>
          <w:szCs w:val="24"/>
        </w:rPr>
        <w:t>s</w:t>
      </w:r>
      <w:r w:rsidR="00DB43B4" w:rsidRPr="00DB43B4">
        <w:rPr>
          <w:rFonts w:ascii="Arial" w:hAnsi="Arial" w:cs="Arial"/>
          <w:sz w:val="24"/>
          <w:szCs w:val="24"/>
        </w:rPr>
        <w:t>amblea</w:t>
      </w:r>
      <w:r w:rsidR="00E259A0">
        <w:rPr>
          <w:rFonts w:ascii="Arial" w:hAnsi="Arial" w:cs="Arial"/>
          <w:sz w:val="24"/>
          <w:szCs w:val="24"/>
        </w:rPr>
        <w:t xml:space="preserve"> </w:t>
      </w:r>
      <w:r w:rsidR="00DB43B4" w:rsidRPr="00DB43B4">
        <w:rPr>
          <w:rFonts w:ascii="Arial" w:hAnsi="Arial" w:cs="Arial"/>
          <w:sz w:val="24"/>
          <w:szCs w:val="24"/>
        </w:rPr>
        <w:t xml:space="preserve">eligió </w:t>
      </w:r>
      <w:r w:rsidR="00910957">
        <w:rPr>
          <w:rFonts w:ascii="Arial" w:hAnsi="Arial" w:cs="Arial"/>
          <w:sz w:val="24"/>
          <w:szCs w:val="24"/>
        </w:rPr>
        <w:t xml:space="preserve">previamente </w:t>
      </w:r>
      <w:r w:rsidR="00E259A0">
        <w:rPr>
          <w:rFonts w:ascii="Arial" w:hAnsi="Arial" w:cs="Arial"/>
          <w:sz w:val="24"/>
          <w:szCs w:val="24"/>
        </w:rPr>
        <w:t>a las propuestas a participar en los puestos de elección</w:t>
      </w:r>
      <w:r w:rsidR="00910957">
        <w:rPr>
          <w:rFonts w:ascii="Arial" w:hAnsi="Arial" w:cs="Arial"/>
          <w:sz w:val="24"/>
          <w:szCs w:val="24"/>
        </w:rPr>
        <w:t xml:space="preserve">, y la votación se realizó </w:t>
      </w:r>
      <w:r w:rsidR="00DB43B4" w:rsidRPr="00DB43B4">
        <w:rPr>
          <w:rFonts w:ascii="Arial" w:hAnsi="Arial" w:cs="Arial"/>
          <w:sz w:val="24"/>
          <w:szCs w:val="24"/>
        </w:rPr>
        <w:t xml:space="preserve">mediante </w:t>
      </w:r>
      <w:bookmarkStart w:id="12" w:name="_Hlk119749664"/>
      <w:r w:rsidR="00DB43B4" w:rsidRPr="00592456">
        <w:rPr>
          <w:rFonts w:ascii="Arial" w:hAnsi="Arial" w:cs="Arial"/>
          <w:b/>
          <w:bCs/>
          <w:sz w:val="24"/>
          <w:szCs w:val="24"/>
        </w:rPr>
        <w:t>ternas</w:t>
      </w:r>
      <w:r w:rsidR="00910957" w:rsidRPr="00592456">
        <w:rPr>
          <w:rFonts w:ascii="Arial" w:hAnsi="Arial" w:cs="Arial"/>
          <w:b/>
          <w:bCs/>
          <w:sz w:val="24"/>
          <w:szCs w:val="24"/>
        </w:rPr>
        <w:t xml:space="preserve"> y boletas</w:t>
      </w:r>
      <w:bookmarkEnd w:id="12"/>
      <w:r w:rsidR="00910957">
        <w:rPr>
          <w:rFonts w:ascii="Arial" w:hAnsi="Arial" w:cs="Arial"/>
          <w:sz w:val="24"/>
          <w:szCs w:val="24"/>
        </w:rPr>
        <w:t>, por lo que t</w:t>
      </w:r>
      <w:r w:rsidR="006C6EC9" w:rsidRPr="00DB43B4">
        <w:rPr>
          <w:rFonts w:ascii="Arial" w:hAnsi="Arial" w:cs="Arial"/>
          <w:sz w:val="24"/>
          <w:szCs w:val="24"/>
        </w:rPr>
        <w:t xml:space="preserve">ranscurrido el proceso de votación y sin ningún incidente, el </w:t>
      </w:r>
      <w:r>
        <w:rPr>
          <w:rFonts w:ascii="Arial" w:hAnsi="Arial" w:cs="Arial"/>
          <w:sz w:val="24"/>
          <w:szCs w:val="24"/>
        </w:rPr>
        <w:t>S</w:t>
      </w:r>
      <w:r w:rsidR="006C6EC9" w:rsidRPr="00DB43B4">
        <w:rPr>
          <w:rFonts w:ascii="Arial" w:hAnsi="Arial" w:cs="Arial"/>
          <w:sz w:val="24"/>
          <w:szCs w:val="24"/>
        </w:rPr>
        <w:t xml:space="preserve">ecretario de la </w:t>
      </w:r>
      <w:r>
        <w:rPr>
          <w:rFonts w:ascii="Arial" w:hAnsi="Arial" w:cs="Arial"/>
          <w:sz w:val="24"/>
          <w:szCs w:val="24"/>
        </w:rPr>
        <w:t>M</w:t>
      </w:r>
      <w:r w:rsidR="006C6EC9" w:rsidRPr="00DB43B4">
        <w:rPr>
          <w:rFonts w:ascii="Arial" w:hAnsi="Arial" w:cs="Arial"/>
          <w:sz w:val="24"/>
          <w:szCs w:val="24"/>
        </w:rPr>
        <w:t xml:space="preserve">esa </w:t>
      </w:r>
      <w:r w:rsidR="006C6EC9" w:rsidRPr="00DB43B4">
        <w:rPr>
          <w:rFonts w:ascii="Arial" w:hAnsi="Arial" w:cs="Arial"/>
          <w:sz w:val="24"/>
          <w:szCs w:val="24"/>
        </w:rPr>
        <w:lastRenderedPageBreak/>
        <w:t xml:space="preserve">de </w:t>
      </w:r>
      <w:r>
        <w:rPr>
          <w:rFonts w:ascii="Arial" w:hAnsi="Arial" w:cs="Arial"/>
          <w:sz w:val="24"/>
          <w:szCs w:val="24"/>
        </w:rPr>
        <w:t>C</w:t>
      </w:r>
      <w:r w:rsidR="006C6EC9" w:rsidRPr="00DB43B4">
        <w:rPr>
          <w:rFonts w:ascii="Arial" w:hAnsi="Arial" w:cs="Arial"/>
          <w:sz w:val="24"/>
          <w:szCs w:val="24"/>
        </w:rPr>
        <w:t xml:space="preserve">asilla hizo constar el cierre de la votación, quedando </w:t>
      </w:r>
      <w:r w:rsidR="0018349A" w:rsidRPr="00DB43B4">
        <w:rPr>
          <w:rFonts w:ascii="Arial" w:hAnsi="Arial" w:cs="Arial"/>
          <w:sz w:val="24"/>
          <w:szCs w:val="24"/>
        </w:rPr>
        <w:t>los siguientes resultados para las concejalías propietarias</w:t>
      </w:r>
      <w:r w:rsidR="008F7E5B">
        <w:rPr>
          <w:rFonts w:ascii="Arial" w:hAnsi="Arial" w:cs="Arial"/>
          <w:sz w:val="24"/>
          <w:szCs w:val="24"/>
        </w:rPr>
        <w:t xml:space="preserve"> de la siguiente manera</w:t>
      </w:r>
      <w:r w:rsidR="0018349A" w:rsidRPr="00DB43B4">
        <w:rPr>
          <w:rFonts w:ascii="Arial" w:hAnsi="Arial" w:cs="Arial"/>
          <w:sz w:val="24"/>
          <w:szCs w:val="24"/>
        </w:rPr>
        <w:t>:</w:t>
      </w:r>
    </w:p>
    <w:tbl>
      <w:tblPr>
        <w:tblStyle w:val="Tablaconcuadrcula"/>
        <w:tblW w:w="6516" w:type="dxa"/>
        <w:jc w:val="center"/>
        <w:tblLook w:val="04A0" w:firstRow="1" w:lastRow="0" w:firstColumn="1" w:lastColumn="0" w:noHBand="0" w:noVBand="1"/>
      </w:tblPr>
      <w:tblGrid>
        <w:gridCol w:w="550"/>
        <w:gridCol w:w="5049"/>
        <w:gridCol w:w="917"/>
      </w:tblGrid>
      <w:tr w:rsidR="00195B9D" w:rsidRPr="00C45155" w14:paraId="3576A011" w14:textId="77777777" w:rsidTr="00DB43B4">
        <w:trPr>
          <w:trHeight w:val="285"/>
          <w:tblHeader/>
          <w:jc w:val="center"/>
        </w:trPr>
        <w:tc>
          <w:tcPr>
            <w:tcW w:w="6516" w:type="dxa"/>
            <w:gridSpan w:val="3"/>
            <w:shd w:val="clear" w:color="auto" w:fill="D0CECE" w:themeFill="background2" w:themeFillShade="E6"/>
          </w:tcPr>
          <w:p w14:paraId="4E3DD73A" w14:textId="32E77A10"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PRESIDENCIA MUNICIPAL </w:t>
            </w:r>
          </w:p>
        </w:tc>
      </w:tr>
      <w:tr w:rsidR="00195B9D" w:rsidRPr="00C45155" w14:paraId="3CE71156" w14:textId="77777777" w:rsidTr="00DB43B4">
        <w:trPr>
          <w:trHeight w:val="302"/>
          <w:tblHeader/>
          <w:jc w:val="center"/>
        </w:trPr>
        <w:tc>
          <w:tcPr>
            <w:tcW w:w="0" w:type="auto"/>
            <w:shd w:val="clear" w:color="auto" w:fill="D0CECE" w:themeFill="background2" w:themeFillShade="E6"/>
          </w:tcPr>
          <w:p w14:paraId="55A1E9A6" w14:textId="24BAECE6"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5112" w:type="dxa"/>
            <w:shd w:val="clear" w:color="auto" w:fill="D0CECE" w:themeFill="background2" w:themeFillShade="E6"/>
          </w:tcPr>
          <w:p w14:paraId="22E77768" w14:textId="16EE78ED" w:rsidR="00195B9D" w:rsidRPr="00C45155" w:rsidRDefault="00195B9D" w:rsidP="00761213">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51" w:type="dxa"/>
            <w:shd w:val="clear" w:color="auto" w:fill="D0CECE" w:themeFill="background2" w:themeFillShade="E6"/>
          </w:tcPr>
          <w:p w14:paraId="24DC9258" w14:textId="0FF6531D"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28F0FFF4" w14:textId="77777777" w:rsidTr="00DB43B4">
        <w:trPr>
          <w:trHeight w:val="285"/>
          <w:jc w:val="center"/>
        </w:trPr>
        <w:tc>
          <w:tcPr>
            <w:tcW w:w="0" w:type="auto"/>
          </w:tcPr>
          <w:p w14:paraId="2D85003E" w14:textId="5FE37161"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w:t>
            </w:r>
          </w:p>
        </w:tc>
        <w:tc>
          <w:tcPr>
            <w:tcW w:w="5112" w:type="dxa"/>
          </w:tcPr>
          <w:p w14:paraId="0790E225" w14:textId="7A7B9563"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MANUEL NAVARRO GIN</w:t>
            </w:r>
            <w:r w:rsidR="001308E8">
              <w:rPr>
                <w:rFonts w:ascii="Arial" w:hAnsi="Arial" w:cs="Arial"/>
                <w:b/>
                <w:bCs/>
                <w:sz w:val="20"/>
                <w:szCs w:val="20"/>
              </w:rPr>
              <w:t>É</w:t>
            </w:r>
            <w:r w:rsidRPr="00E034FA">
              <w:rPr>
                <w:rFonts w:ascii="Arial" w:hAnsi="Arial" w:cs="Arial"/>
                <w:b/>
                <w:bCs/>
                <w:sz w:val="20"/>
                <w:szCs w:val="20"/>
              </w:rPr>
              <w:t>Z</w:t>
            </w:r>
          </w:p>
        </w:tc>
        <w:tc>
          <w:tcPr>
            <w:tcW w:w="851" w:type="dxa"/>
          </w:tcPr>
          <w:p w14:paraId="5C404702" w14:textId="69C30611"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180</w:t>
            </w:r>
          </w:p>
        </w:tc>
      </w:tr>
      <w:tr w:rsidR="0018349A" w:rsidRPr="00C45155" w14:paraId="3F5A625D" w14:textId="77777777" w:rsidTr="00DB43B4">
        <w:trPr>
          <w:trHeight w:val="285"/>
          <w:jc w:val="center"/>
        </w:trPr>
        <w:tc>
          <w:tcPr>
            <w:tcW w:w="0" w:type="auto"/>
          </w:tcPr>
          <w:p w14:paraId="2A77AF1F" w14:textId="40F75FA3" w:rsidR="0018349A" w:rsidRPr="00C45155" w:rsidRDefault="0018349A" w:rsidP="0018349A">
            <w:pPr>
              <w:spacing w:after="0" w:line="276" w:lineRule="auto"/>
              <w:jc w:val="center"/>
              <w:rPr>
                <w:rFonts w:ascii="Arial" w:hAnsi="Arial" w:cs="Arial"/>
                <w:sz w:val="20"/>
                <w:szCs w:val="20"/>
              </w:rPr>
            </w:pPr>
            <w:r w:rsidRPr="00C45155">
              <w:rPr>
                <w:rFonts w:ascii="Arial" w:hAnsi="Arial" w:cs="Arial"/>
                <w:sz w:val="20"/>
                <w:szCs w:val="20"/>
              </w:rPr>
              <w:t>2</w:t>
            </w:r>
          </w:p>
        </w:tc>
        <w:tc>
          <w:tcPr>
            <w:tcW w:w="5112" w:type="dxa"/>
          </w:tcPr>
          <w:p w14:paraId="40980084" w14:textId="738DDF7C" w:rsidR="0018349A" w:rsidRPr="00C45155" w:rsidRDefault="0018349A" w:rsidP="0018349A">
            <w:pPr>
              <w:spacing w:after="0" w:line="276" w:lineRule="auto"/>
              <w:rPr>
                <w:rFonts w:ascii="Arial" w:hAnsi="Arial" w:cs="Arial"/>
                <w:sz w:val="20"/>
                <w:szCs w:val="20"/>
              </w:rPr>
            </w:pPr>
            <w:r w:rsidRPr="008A3C83">
              <w:rPr>
                <w:rFonts w:ascii="Arial" w:hAnsi="Arial" w:cs="Arial"/>
                <w:sz w:val="20"/>
                <w:szCs w:val="20"/>
              </w:rPr>
              <w:t>GREGORIO PALADIO CRUZ GARCÍA</w:t>
            </w:r>
          </w:p>
        </w:tc>
        <w:tc>
          <w:tcPr>
            <w:tcW w:w="851" w:type="dxa"/>
          </w:tcPr>
          <w:p w14:paraId="2258AFBB" w14:textId="5F02E9D1"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93</w:t>
            </w:r>
          </w:p>
        </w:tc>
      </w:tr>
      <w:tr w:rsidR="0018349A" w:rsidRPr="00C45155" w14:paraId="4B858D10" w14:textId="77777777" w:rsidTr="00DB43B4">
        <w:trPr>
          <w:trHeight w:val="285"/>
          <w:jc w:val="center"/>
        </w:trPr>
        <w:tc>
          <w:tcPr>
            <w:tcW w:w="0" w:type="auto"/>
          </w:tcPr>
          <w:p w14:paraId="4CDBF35A" w14:textId="6D1CB55F" w:rsidR="0018349A" w:rsidRPr="00C45155" w:rsidRDefault="0018349A" w:rsidP="0018349A">
            <w:pPr>
              <w:spacing w:after="0" w:line="276" w:lineRule="auto"/>
              <w:jc w:val="center"/>
              <w:rPr>
                <w:rFonts w:ascii="Arial" w:hAnsi="Arial" w:cs="Arial"/>
                <w:sz w:val="20"/>
                <w:szCs w:val="20"/>
              </w:rPr>
            </w:pPr>
            <w:r w:rsidRPr="00C45155">
              <w:rPr>
                <w:rFonts w:ascii="Arial" w:hAnsi="Arial" w:cs="Arial"/>
                <w:sz w:val="20"/>
                <w:szCs w:val="20"/>
              </w:rPr>
              <w:t>3</w:t>
            </w:r>
          </w:p>
        </w:tc>
        <w:tc>
          <w:tcPr>
            <w:tcW w:w="5112" w:type="dxa"/>
          </w:tcPr>
          <w:p w14:paraId="097C63ED" w14:textId="7F61193C" w:rsidR="0018349A" w:rsidRPr="00C45155" w:rsidRDefault="0018349A" w:rsidP="0018349A">
            <w:pPr>
              <w:spacing w:after="0" w:line="276" w:lineRule="auto"/>
              <w:rPr>
                <w:rFonts w:ascii="Arial" w:hAnsi="Arial" w:cs="Arial"/>
                <w:sz w:val="20"/>
                <w:szCs w:val="20"/>
              </w:rPr>
            </w:pPr>
            <w:r w:rsidRPr="008A3C83">
              <w:rPr>
                <w:rFonts w:ascii="Arial" w:hAnsi="Arial" w:cs="Arial"/>
                <w:sz w:val="20"/>
                <w:szCs w:val="20"/>
              </w:rPr>
              <w:t>FERNANDO ELISEO CABALLERO CRUZ</w:t>
            </w:r>
          </w:p>
        </w:tc>
        <w:tc>
          <w:tcPr>
            <w:tcW w:w="851" w:type="dxa"/>
          </w:tcPr>
          <w:p w14:paraId="04124249" w14:textId="487553E4"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32</w:t>
            </w:r>
          </w:p>
        </w:tc>
      </w:tr>
    </w:tbl>
    <w:p w14:paraId="2CFAE475" w14:textId="77777777" w:rsidR="004A2DB7" w:rsidRPr="00C45155" w:rsidRDefault="004A2DB7" w:rsidP="00FD5CC3">
      <w:pPr>
        <w:spacing w:after="0" w:line="276" w:lineRule="auto"/>
        <w:rPr>
          <w:rFonts w:ascii="Arial" w:hAnsi="Arial" w:cs="Arial"/>
          <w:sz w:val="24"/>
          <w:szCs w:val="24"/>
        </w:rPr>
      </w:pPr>
    </w:p>
    <w:tbl>
      <w:tblPr>
        <w:tblStyle w:val="Tablaconcuadrcula"/>
        <w:tblW w:w="6516" w:type="dxa"/>
        <w:jc w:val="center"/>
        <w:tblLook w:val="04A0" w:firstRow="1" w:lastRow="0" w:firstColumn="1" w:lastColumn="0" w:noHBand="0" w:noVBand="1"/>
      </w:tblPr>
      <w:tblGrid>
        <w:gridCol w:w="550"/>
        <w:gridCol w:w="5049"/>
        <w:gridCol w:w="917"/>
      </w:tblGrid>
      <w:tr w:rsidR="00195B9D" w:rsidRPr="00C45155" w14:paraId="1C9F3B0F" w14:textId="77777777" w:rsidTr="00DB43B4">
        <w:trPr>
          <w:trHeight w:val="285"/>
          <w:jc w:val="center"/>
        </w:trPr>
        <w:tc>
          <w:tcPr>
            <w:tcW w:w="6516" w:type="dxa"/>
            <w:gridSpan w:val="3"/>
            <w:shd w:val="clear" w:color="auto" w:fill="D0CECE" w:themeFill="background2" w:themeFillShade="E6"/>
          </w:tcPr>
          <w:p w14:paraId="301B2676" w14:textId="304A180A"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SINDICATURA MUNICIPAL</w:t>
            </w:r>
          </w:p>
        </w:tc>
      </w:tr>
      <w:tr w:rsidR="00195B9D" w:rsidRPr="00C45155" w14:paraId="1336BA51" w14:textId="77777777" w:rsidTr="00DB43B4">
        <w:trPr>
          <w:trHeight w:val="302"/>
          <w:jc w:val="center"/>
        </w:trPr>
        <w:tc>
          <w:tcPr>
            <w:tcW w:w="0" w:type="auto"/>
            <w:shd w:val="clear" w:color="auto" w:fill="D0CECE" w:themeFill="background2" w:themeFillShade="E6"/>
          </w:tcPr>
          <w:p w14:paraId="34156A42" w14:textId="6042C786"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5061" w:type="dxa"/>
            <w:shd w:val="clear" w:color="auto" w:fill="D0CECE" w:themeFill="background2" w:themeFillShade="E6"/>
          </w:tcPr>
          <w:p w14:paraId="23A97F26" w14:textId="127F2E06" w:rsidR="00195B9D" w:rsidRPr="00C45155" w:rsidRDefault="00195B9D" w:rsidP="00761213">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51" w:type="dxa"/>
            <w:shd w:val="clear" w:color="auto" w:fill="D0CECE" w:themeFill="background2" w:themeFillShade="E6"/>
          </w:tcPr>
          <w:p w14:paraId="387FA055" w14:textId="206CDDE2"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4CF596ED" w14:textId="77777777" w:rsidTr="00DB43B4">
        <w:trPr>
          <w:trHeight w:val="285"/>
          <w:jc w:val="center"/>
        </w:trPr>
        <w:tc>
          <w:tcPr>
            <w:tcW w:w="0" w:type="auto"/>
          </w:tcPr>
          <w:p w14:paraId="185BF6F8" w14:textId="7CED51B8"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1</w:t>
            </w:r>
          </w:p>
        </w:tc>
        <w:tc>
          <w:tcPr>
            <w:tcW w:w="5061" w:type="dxa"/>
          </w:tcPr>
          <w:p w14:paraId="35967C4F" w14:textId="721EE149" w:rsidR="0018349A" w:rsidRPr="00C45155" w:rsidRDefault="0018349A" w:rsidP="0018349A">
            <w:pPr>
              <w:spacing w:after="0" w:line="276" w:lineRule="auto"/>
              <w:rPr>
                <w:rFonts w:ascii="Arial" w:hAnsi="Arial" w:cs="Arial"/>
                <w:sz w:val="20"/>
                <w:szCs w:val="20"/>
              </w:rPr>
            </w:pPr>
            <w:r w:rsidRPr="00F43BBC">
              <w:rPr>
                <w:rFonts w:ascii="Arial" w:hAnsi="Arial" w:cs="Arial"/>
                <w:sz w:val="20"/>
                <w:szCs w:val="20"/>
              </w:rPr>
              <w:t>AVELINO GIN</w:t>
            </w:r>
            <w:r w:rsidR="001308E8">
              <w:rPr>
                <w:rFonts w:ascii="Arial" w:hAnsi="Arial" w:cs="Arial"/>
                <w:sz w:val="20"/>
                <w:szCs w:val="20"/>
              </w:rPr>
              <w:t>É</w:t>
            </w:r>
            <w:r w:rsidRPr="00F43BBC">
              <w:rPr>
                <w:rFonts w:ascii="Arial" w:hAnsi="Arial" w:cs="Arial"/>
                <w:sz w:val="20"/>
                <w:szCs w:val="20"/>
              </w:rPr>
              <w:t>Z MEDINA</w:t>
            </w:r>
          </w:p>
        </w:tc>
        <w:tc>
          <w:tcPr>
            <w:tcW w:w="851" w:type="dxa"/>
          </w:tcPr>
          <w:p w14:paraId="692BB618" w14:textId="4E98B1FC" w:rsidR="0018349A" w:rsidRPr="00C45155" w:rsidRDefault="0018349A" w:rsidP="0018349A">
            <w:pPr>
              <w:spacing w:after="0" w:line="276" w:lineRule="auto"/>
              <w:jc w:val="center"/>
              <w:rPr>
                <w:rFonts w:ascii="Arial" w:hAnsi="Arial" w:cs="Arial"/>
                <w:b/>
                <w:bCs/>
                <w:sz w:val="20"/>
                <w:szCs w:val="20"/>
              </w:rPr>
            </w:pPr>
            <w:r>
              <w:rPr>
                <w:rFonts w:ascii="Arial" w:hAnsi="Arial" w:cs="Arial"/>
                <w:sz w:val="20"/>
                <w:szCs w:val="20"/>
              </w:rPr>
              <w:t>134</w:t>
            </w:r>
          </w:p>
        </w:tc>
      </w:tr>
      <w:tr w:rsidR="0018349A" w:rsidRPr="00C45155" w14:paraId="221C67A1" w14:textId="77777777" w:rsidTr="00DB43B4">
        <w:trPr>
          <w:trHeight w:val="285"/>
          <w:jc w:val="center"/>
        </w:trPr>
        <w:tc>
          <w:tcPr>
            <w:tcW w:w="0" w:type="auto"/>
          </w:tcPr>
          <w:p w14:paraId="72D196D8" w14:textId="3764EB38"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2</w:t>
            </w:r>
          </w:p>
        </w:tc>
        <w:tc>
          <w:tcPr>
            <w:tcW w:w="5061" w:type="dxa"/>
          </w:tcPr>
          <w:p w14:paraId="04ABE4A2" w14:textId="14E750DD"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HILARIO GATICA GARCÍA</w:t>
            </w:r>
          </w:p>
        </w:tc>
        <w:tc>
          <w:tcPr>
            <w:tcW w:w="851" w:type="dxa"/>
          </w:tcPr>
          <w:p w14:paraId="516EC8DB" w14:textId="42A3A2BE"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137</w:t>
            </w:r>
          </w:p>
        </w:tc>
      </w:tr>
      <w:tr w:rsidR="0018349A" w:rsidRPr="00C45155" w14:paraId="21712357" w14:textId="77777777" w:rsidTr="00DB43B4">
        <w:trPr>
          <w:trHeight w:val="78"/>
          <w:jc w:val="center"/>
        </w:trPr>
        <w:tc>
          <w:tcPr>
            <w:tcW w:w="0" w:type="auto"/>
          </w:tcPr>
          <w:p w14:paraId="02AEC690" w14:textId="35A0820F"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3</w:t>
            </w:r>
          </w:p>
        </w:tc>
        <w:tc>
          <w:tcPr>
            <w:tcW w:w="5061" w:type="dxa"/>
          </w:tcPr>
          <w:p w14:paraId="36C05ECF" w14:textId="1191BB4F" w:rsidR="0018349A" w:rsidRPr="00C45155" w:rsidRDefault="0018349A" w:rsidP="0018349A">
            <w:pPr>
              <w:spacing w:after="0" w:line="276" w:lineRule="auto"/>
              <w:rPr>
                <w:rFonts w:ascii="Arial" w:hAnsi="Arial" w:cs="Arial"/>
                <w:sz w:val="20"/>
                <w:szCs w:val="20"/>
              </w:rPr>
            </w:pPr>
            <w:r w:rsidRPr="00F43BBC">
              <w:rPr>
                <w:rFonts w:ascii="Arial" w:hAnsi="Arial" w:cs="Arial"/>
                <w:sz w:val="20"/>
                <w:szCs w:val="20"/>
              </w:rPr>
              <w:t>REFUGIO RODOLFO ARELLAN</w:t>
            </w:r>
            <w:r>
              <w:rPr>
                <w:rFonts w:ascii="Arial" w:hAnsi="Arial" w:cs="Arial"/>
                <w:sz w:val="20"/>
                <w:szCs w:val="20"/>
              </w:rPr>
              <w:t>O</w:t>
            </w:r>
            <w:r w:rsidRPr="00F43BBC">
              <w:rPr>
                <w:rFonts w:ascii="Arial" w:hAnsi="Arial" w:cs="Arial"/>
                <w:sz w:val="20"/>
                <w:szCs w:val="20"/>
              </w:rPr>
              <w:t xml:space="preserve"> GINEZ</w:t>
            </w:r>
          </w:p>
        </w:tc>
        <w:tc>
          <w:tcPr>
            <w:tcW w:w="851" w:type="dxa"/>
          </w:tcPr>
          <w:p w14:paraId="0D020471" w14:textId="1EED6053"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29</w:t>
            </w:r>
          </w:p>
        </w:tc>
      </w:tr>
    </w:tbl>
    <w:p w14:paraId="7DC73035" w14:textId="2692B075" w:rsidR="004A2DB7" w:rsidRPr="00C45155" w:rsidRDefault="004A2DB7" w:rsidP="00427D6F">
      <w:pPr>
        <w:pStyle w:val="Sinespaciado"/>
      </w:pPr>
    </w:p>
    <w:tbl>
      <w:tblPr>
        <w:tblStyle w:val="Tablaconcuadrcula"/>
        <w:tblW w:w="6516" w:type="dxa"/>
        <w:jc w:val="center"/>
        <w:tblLook w:val="04A0" w:firstRow="1" w:lastRow="0" w:firstColumn="1" w:lastColumn="0" w:noHBand="0" w:noVBand="1"/>
      </w:tblPr>
      <w:tblGrid>
        <w:gridCol w:w="553"/>
        <w:gridCol w:w="5041"/>
        <w:gridCol w:w="922"/>
      </w:tblGrid>
      <w:tr w:rsidR="00195B9D" w:rsidRPr="00C45155" w14:paraId="2DECF053" w14:textId="77777777" w:rsidTr="00DB43B4">
        <w:trPr>
          <w:trHeight w:val="285"/>
          <w:tblHeader/>
          <w:jc w:val="center"/>
        </w:trPr>
        <w:tc>
          <w:tcPr>
            <w:tcW w:w="6516" w:type="dxa"/>
            <w:gridSpan w:val="3"/>
            <w:shd w:val="clear" w:color="auto" w:fill="D0CECE" w:themeFill="background2" w:themeFillShade="E6"/>
          </w:tcPr>
          <w:p w14:paraId="5D91656D" w14:textId="749C049D"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REGIDURÍA DE HACIENDA</w:t>
            </w:r>
          </w:p>
        </w:tc>
      </w:tr>
      <w:tr w:rsidR="00195B9D" w:rsidRPr="00C45155" w14:paraId="42A788D9" w14:textId="77777777" w:rsidTr="00DB43B4">
        <w:trPr>
          <w:trHeight w:val="302"/>
          <w:tblHeader/>
          <w:jc w:val="center"/>
        </w:trPr>
        <w:tc>
          <w:tcPr>
            <w:tcW w:w="0" w:type="auto"/>
            <w:shd w:val="clear" w:color="auto" w:fill="D0CECE" w:themeFill="background2" w:themeFillShade="E6"/>
          </w:tcPr>
          <w:p w14:paraId="3302C058" w14:textId="03A4045F"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5013" w:type="dxa"/>
            <w:shd w:val="clear" w:color="auto" w:fill="D0CECE" w:themeFill="background2" w:themeFillShade="E6"/>
          </w:tcPr>
          <w:p w14:paraId="75CC5EF0" w14:textId="1C458B6E" w:rsidR="00195B9D" w:rsidRPr="00C45155" w:rsidRDefault="00195B9D" w:rsidP="00761213">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51" w:type="dxa"/>
            <w:shd w:val="clear" w:color="auto" w:fill="D0CECE" w:themeFill="background2" w:themeFillShade="E6"/>
          </w:tcPr>
          <w:p w14:paraId="3C6325A2" w14:textId="61AAC897"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68FB6421" w14:textId="77777777" w:rsidTr="00DB43B4">
        <w:trPr>
          <w:trHeight w:val="285"/>
          <w:jc w:val="center"/>
        </w:trPr>
        <w:tc>
          <w:tcPr>
            <w:tcW w:w="0" w:type="auto"/>
          </w:tcPr>
          <w:p w14:paraId="27050EAF" w14:textId="464851A1"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w:t>
            </w:r>
          </w:p>
        </w:tc>
        <w:tc>
          <w:tcPr>
            <w:tcW w:w="5013" w:type="dxa"/>
          </w:tcPr>
          <w:p w14:paraId="3039D43C" w14:textId="43EEEB98"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MARGARITO NAVARRO SÁNCHEZ</w:t>
            </w:r>
          </w:p>
        </w:tc>
        <w:tc>
          <w:tcPr>
            <w:tcW w:w="851" w:type="dxa"/>
          </w:tcPr>
          <w:p w14:paraId="358FCEC0" w14:textId="0D604034"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107</w:t>
            </w:r>
          </w:p>
        </w:tc>
      </w:tr>
      <w:tr w:rsidR="0018349A" w:rsidRPr="00C45155" w14:paraId="55F4804E" w14:textId="77777777" w:rsidTr="00DB43B4">
        <w:trPr>
          <w:trHeight w:val="285"/>
          <w:jc w:val="center"/>
        </w:trPr>
        <w:tc>
          <w:tcPr>
            <w:tcW w:w="0" w:type="auto"/>
          </w:tcPr>
          <w:p w14:paraId="0FDCD954" w14:textId="5F707244" w:rsidR="0018349A" w:rsidRPr="00C45155" w:rsidRDefault="0018349A" w:rsidP="0018349A">
            <w:pPr>
              <w:spacing w:after="0" w:line="276" w:lineRule="auto"/>
              <w:jc w:val="center"/>
              <w:rPr>
                <w:rFonts w:ascii="Arial" w:hAnsi="Arial" w:cs="Arial"/>
                <w:sz w:val="20"/>
                <w:szCs w:val="20"/>
              </w:rPr>
            </w:pPr>
            <w:r w:rsidRPr="00C45155">
              <w:rPr>
                <w:rFonts w:ascii="Arial" w:hAnsi="Arial" w:cs="Arial"/>
                <w:sz w:val="20"/>
                <w:szCs w:val="20"/>
              </w:rPr>
              <w:t>2</w:t>
            </w:r>
          </w:p>
        </w:tc>
        <w:tc>
          <w:tcPr>
            <w:tcW w:w="5013" w:type="dxa"/>
          </w:tcPr>
          <w:p w14:paraId="0F3D31AA" w14:textId="25B5A422"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DANIEL GIN</w:t>
            </w:r>
            <w:r w:rsidR="001308E8">
              <w:rPr>
                <w:rFonts w:ascii="Arial" w:hAnsi="Arial" w:cs="Arial"/>
                <w:sz w:val="20"/>
                <w:szCs w:val="20"/>
              </w:rPr>
              <w:t>É</w:t>
            </w:r>
            <w:r w:rsidRPr="00C464FE">
              <w:rPr>
                <w:rFonts w:ascii="Arial" w:hAnsi="Arial" w:cs="Arial"/>
                <w:sz w:val="20"/>
                <w:szCs w:val="20"/>
              </w:rPr>
              <w:t>Z MEDINA</w:t>
            </w:r>
          </w:p>
        </w:tc>
        <w:tc>
          <w:tcPr>
            <w:tcW w:w="851" w:type="dxa"/>
          </w:tcPr>
          <w:p w14:paraId="39A6FAE9" w14:textId="7A8DA926" w:rsidR="0018349A" w:rsidRPr="00C45155" w:rsidRDefault="0018349A" w:rsidP="0018349A">
            <w:pPr>
              <w:spacing w:after="0" w:line="276" w:lineRule="auto"/>
              <w:jc w:val="center"/>
              <w:rPr>
                <w:rFonts w:ascii="Arial" w:hAnsi="Arial" w:cs="Arial"/>
                <w:b/>
                <w:bCs/>
                <w:sz w:val="20"/>
                <w:szCs w:val="20"/>
              </w:rPr>
            </w:pPr>
            <w:r>
              <w:rPr>
                <w:rFonts w:ascii="Arial" w:hAnsi="Arial" w:cs="Arial"/>
                <w:sz w:val="20"/>
                <w:szCs w:val="20"/>
              </w:rPr>
              <w:t>94</w:t>
            </w:r>
          </w:p>
        </w:tc>
      </w:tr>
      <w:tr w:rsidR="0018349A" w:rsidRPr="00C45155" w14:paraId="217C5001" w14:textId="77777777" w:rsidTr="00DB43B4">
        <w:trPr>
          <w:trHeight w:val="285"/>
          <w:jc w:val="center"/>
        </w:trPr>
        <w:tc>
          <w:tcPr>
            <w:tcW w:w="0" w:type="auto"/>
          </w:tcPr>
          <w:p w14:paraId="1D60761A" w14:textId="77DC804E" w:rsidR="0018349A" w:rsidRPr="00C45155" w:rsidRDefault="0018349A" w:rsidP="0018349A">
            <w:pPr>
              <w:spacing w:after="0" w:line="276" w:lineRule="auto"/>
              <w:jc w:val="center"/>
              <w:rPr>
                <w:rFonts w:ascii="Arial" w:hAnsi="Arial" w:cs="Arial"/>
                <w:sz w:val="20"/>
                <w:szCs w:val="20"/>
              </w:rPr>
            </w:pPr>
            <w:r w:rsidRPr="00C45155">
              <w:rPr>
                <w:rFonts w:ascii="Arial" w:hAnsi="Arial" w:cs="Arial"/>
                <w:sz w:val="20"/>
                <w:szCs w:val="20"/>
              </w:rPr>
              <w:t>3</w:t>
            </w:r>
          </w:p>
        </w:tc>
        <w:tc>
          <w:tcPr>
            <w:tcW w:w="5013" w:type="dxa"/>
          </w:tcPr>
          <w:p w14:paraId="1FEB0B00" w14:textId="2303247C"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JAVIER FELIPE CABALLERO</w:t>
            </w:r>
          </w:p>
        </w:tc>
        <w:tc>
          <w:tcPr>
            <w:tcW w:w="851" w:type="dxa"/>
          </w:tcPr>
          <w:p w14:paraId="1711D09A" w14:textId="79CFDAB4"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95</w:t>
            </w:r>
          </w:p>
        </w:tc>
      </w:tr>
    </w:tbl>
    <w:p w14:paraId="5FDB2D1D" w14:textId="3E51638D" w:rsidR="0094190B" w:rsidRPr="00C45155" w:rsidRDefault="0094190B" w:rsidP="00427D6F">
      <w:pPr>
        <w:pStyle w:val="Sinespaciado"/>
      </w:pPr>
    </w:p>
    <w:tbl>
      <w:tblPr>
        <w:tblStyle w:val="Tablaconcuadrcula"/>
        <w:tblW w:w="6516" w:type="dxa"/>
        <w:jc w:val="center"/>
        <w:tblLook w:val="04A0" w:firstRow="1" w:lastRow="0" w:firstColumn="1" w:lastColumn="0" w:noHBand="0" w:noVBand="1"/>
      </w:tblPr>
      <w:tblGrid>
        <w:gridCol w:w="550"/>
        <w:gridCol w:w="5049"/>
        <w:gridCol w:w="917"/>
      </w:tblGrid>
      <w:tr w:rsidR="00195B9D" w:rsidRPr="00C45155" w14:paraId="283783F5" w14:textId="77777777" w:rsidTr="00DB43B4">
        <w:trPr>
          <w:trHeight w:val="285"/>
          <w:jc w:val="center"/>
        </w:trPr>
        <w:tc>
          <w:tcPr>
            <w:tcW w:w="6516" w:type="dxa"/>
            <w:gridSpan w:val="3"/>
            <w:shd w:val="clear" w:color="auto" w:fill="D0CECE" w:themeFill="background2" w:themeFillShade="E6"/>
          </w:tcPr>
          <w:p w14:paraId="765EA6F2" w14:textId="5C1C2105"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OBRAS </w:t>
            </w:r>
          </w:p>
        </w:tc>
      </w:tr>
      <w:tr w:rsidR="00195B9D" w:rsidRPr="00C45155" w14:paraId="4D5A23CB" w14:textId="77777777" w:rsidTr="00E82C6F">
        <w:trPr>
          <w:trHeight w:val="302"/>
          <w:jc w:val="center"/>
        </w:trPr>
        <w:tc>
          <w:tcPr>
            <w:tcW w:w="0" w:type="auto"/>
            <w:shd w:val="clear" w:color="auto" w:fill="D0CECE" w:themeFill="background2" w:themeFillShade="E6"/>
          </w:tcPr>
          <w:p w14:paraId="26F3EDE5" w14:textId="73B9080B"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5049" w:type="dxa"/>
            <w:shd w:val="clear" w:color="auto" w:fill="D0CECE" w:themeFill="background2" w:themeFillShade="E6"/>
          </w:tcPr>
          <w:p w14:paraId="74CE1329" w14:textId="29F4948F" w:rsidR="00195B9D" w:rsidRPr="00C45155" w:rsidRDefault="00195B9D" w:rsidP="00761213">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917" w:type="dxa"/>
            <w:shd w:val="clear" w:color="auto" w:fill="D0CECE" w:themeFill="background2" w:themeFillShade="E6"/>
          </w:tcPr>
          <w:p w14:paraId="20C1FED6" w14:textId="69E9CC13"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4AA1F633" w14:textId="77777777" w:rsidTr="00E82C6F">
        <w:trPr>
          <w:trHeight w:val="285"/>
          <w:jc w:val="center"/>
        </w:trPr>
        <w:tc>
          <w:tcPr>
            <w:tcW w:w="0" w:type="auto"/>
          </w:tcPr>
          <w:p w14:paraId="761CE619" w14:textId="1C7689DB"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1</w:t>
            </w:r>
          </w:p>
        </w:tc>
        <w:tc>
          <w:tcPr>
            <w:tcW w:w="5049" w:type="dxa"/>
          </w:tcPr>
          <w:p w14:paraId="161C0A99" w14:textId="76C1572B"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CARLOS BRACAMONTES NAVARRO</w:t>
            </w:r>
          </w:p>
        </w:tc>
        <w:tc>
          <w:tcPr>
            <w:tcW w:w="917" w:type="dxa"/>
          </w:tcPr>
          <w:p w14:paraId="4CCF5FFB" w14:textId="222246AE"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58</w:t>
            </w:r>
          </w:p>
        </w:tc>
      </w:tr>
      <w:tr w:rsidR="0018349A" w:rsidRPr="00C45155" w14:paraId="0969D361" w14:textId="77777777" w:rsidTr="00E82C6F">
        <w:trPr>
          <w:trHeight w:val="285"/>
          <w:jc w:val="center"/>
        </w:trPr>
        <w:tc>
          <w:tcPr>
            <w:tcW w:w="0" w:type="auto"/>
          </w:tcPr>
          <w:p w14:paraId="17E64834" w14:textId="0A9353C7"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5049" w:type="dxa"/>
          </w:tcPr>
          <w:p w14:paraId="426EF073" w14:textId="383BAA20"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NARCISA TERESA RAMÍREZ NAVARRO</w:t>
            </w:r>
          </w:p>
        </w:tc>
        <w:tc>
          <w:tcPr>
            <w:tcW w:w="917" w:type="dxa"/>
          </w:tcPr>
          <w:p w14:paraId="350B3129" w14:textId="27D132EE" w:rsidR="0018349A" w:rsidRPr="00C45155" w:rsidRDefault="0018349A" w:rsidP="0018349A">
            <w:pPr>
              <w:spacing w:after="0" w:line="276" w:lineRule="auto"/>
              <w:jc w:val="center"/>
              <w:rPr>
                <w:rFonts w:ascii="Arial" w:hAnsi="Arial" w:cs="Arial"/>
                <w:b/>
                <w:bCs/>
                <w:sz w:val="20"/>
                <w:szCs w:val="20"/>
              </w:rPr>
            </w:pPr>
            <w:r>
              <w:rPr>
                <w:rFonts w:ascii="Arial" w:hAnsi="Arial" w:cs="Arial"/>
                <w:sz w:val="20"/>
                <w:szCs w:val="20"/>
              </w:rPr>
              <w:t>91</w:t>
            </w:r>
          </w:p>
        </w:tc>
      </w:tr>
      <w:tr w:rsidR="0018349A" w:rsidRPr="00C45155" w14:paraId="38C50AF4" w14:textId="77777777" w:rsidTr="00E82C6F">
        <w:trPr>
          <w:trHeight w:val="285"/>
          <w:jc w:val="center"/>
        </w:trPr>
        <w:tc>
          <w:tcPr>
            <w:tcW w:w="0" w:type="auto"/>
          </w:tcPr>
          <w:p w14:paraId="7AB5DBA3" w14:textId="5101BC21"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3</w:t>
            </w:r>
          </w:p>
        </w:tc>
        <w:tc>
          <w:tcPr>
            <w:tcW w:w="5049" w:type="dxa"/>
          </w:tcPr>
          <w:p w14:paraId="3BDEEFC7" w14:textId="5B0589F5"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DIANA LEÓN PEDRO</w:t>
            </w:r>
          </w:p>
        </w:tc>
        <w:tc>
          <w:tcPr>
            <w:tcW w:w="917" w:type="dxa"/>
          </w:tcPr>
          <w:p w14:paraId="72A18054" w14:textId="522CF38C"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156</w:t>
            </w:r>
          </w:p>
        </w:tc>
      </w:tr>
    </w:tbl>
    <w:p w14:paraId="1278BEA1" w14:textId="4879B080" w:rsidR="006F082A" w:rsidRDefault="006F082A" w:rsidP="00FD5CC3">
      <w:pPr>
        <w:spacing w:after="0" w:line="276" w:lineRule="auto"/>
        <w:rPr>
          <w:rFonts w:ascii="Arial" w:hAnsi="Arial" w:cs="Arial"/>
          <w:sz w:val="24"/>
          <w:szCs w:val="24"/>
        </w:rPr>
      </w:pPr>
    </w:p>
    <w:p w14:paraId="7F74FFE7" w14:textId="77777777" w:rsidR="00E82C6F" w:rsidRDefault="00E82C6F" w:rsidP="00FD5CC3">
      <w:pPr>
        <w:spacing w:after="0" w:line="276" w:lineRule="auto"/>
        <w:rPr>
          <w:rFonts w:ascii="Arial" w:hAnsi="Arial" w:cs="Arial"/>
          <w:sz w:val="24"/>
          <w:szCs w:val="24"/>
        </w:rPr>
      </w:pPr>
    </w:p>
    <w:tbl>
      <w:tblPr>
        <w:tblStyle w:val="Tablaconcuadrcula"/>
        <w:tblW w:w="6516" w:type="dxa"/>
        <w:jc w:val="center"/>
        <w:tblLook w:val="04A0" w:firstRow="1" w:lastRow="0" w:firstColumn="1" w:lastColumn="0" w:noHBand="0" w:noVBand="1"/>
      </w:tblPr>
      <w:tblGrid>
        <w:gridCol w:w="550"/>
        <w:gridCol w:w="5047"/>
        <w:gridCol w:w="919"/>
      </w:tblGrid>
      <w:tr w:rsidR="0018349A" w:rsidRPr="00C45155" w14:paraId="4139F1C2" w14:textId="77777777" w:rsidTr="00DB43B4">
        <w:trPr>
          <w:trHeight w:val="285"/>
          <w:jc w:val="center"/>
        </w:trPr>
        <w:tc>
          <w:tcPr>
            <w:tcW w:w="6516" w:type="dxa"/>
            <w:gridSpan w:val="3"/>
            <w:shd w:val="clear" w:color="auto" w:fill="D0CECE" w:themeFill="background2" w:themeFillShade="E6"/>
          </w:tcPr>
          <w:p w14:paraId="195DDED3" w14:textId="606E1285" w:rsidR="0018349A" w:rsidRPr="00C45155" w:rsidRDefault="0018349A" w:rsidP="00F7226C">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Pr>
                <w:rFonts w:ascii="Arial" w:hAnsi="Arial" w:cs="Arial"/>
                <w:b/>
                <w:bCs/>
                <w:sz w:val="20"/>
                <w:szCs w:val="20"/>
              </w:rPr>
              <w:t>SALUD</w:t>
            </w:r>
          </w:p>
        </w:tc>
      </w:tr>
      <w:tr w:rsidR="0018349A" w:rsidRPr="00C45155" w14:paraId="2CB5A647" w14:textId="77777777" w:rsidTr="00DB43B4">
        <w:trPr>
          <w:trHeight w:val="302"/>
          <w:jc w:val="center"/>
        </w:trPr>
        <w:tc>
          <w:tcPr>
            <w:tcW w:w="0" w:type="auto"/>
            <w:shd w:val="clear" w:color="auto" w:fill="D0CECE" w:themeFill="background2" w:themeFillShade="E6"/>
          </w:tcPr>
          <w:p w14:paraId="66FC86A7" w14:textId="77777777" w:rsidR="0018349A" w:rsidRPr="00C45155" w:rsidRDefault="0018349A" w:rsidP="00F7226C">
            <w:pPr>
              <w:spacing w:after="0" w:line="276" w:lineRule="auto"/>
              <w:rPr>
                <w:rFonts w:ascii="Arial" w:hAnsi="Arial" w:cs="Arial"/>
                <w:b/>
                <w:bCs/>
                <w:sz w:val="20"/>
                <w:szCs w:val="20"/>
              </w:rPr>
            </w:pPr>
            <w:r w:rsidRPr="00C45155">
              <w:rPr>
                <w:rFonts w:ascii="Arial" w:hAnsi="Arial" w:cs="Arial"/>
                <w:b/>
                <w:bCs/>
                <w:sz w:val="20"/>
                <w:szCs w:val="20"/>
              </w:rPr>
              <w:t>N/P</w:t>
            </w:r>
          </w:p>
        </w:tc>
        <w:tc>
          <w:tcPr>
            <w:tcW w:w="5038" w:type="dxa"/>
            <w:shd w:val="clear" w:color="auto" w:fill="D0CECE" w:themeFill="background2" w:themeFillShade="E6"/>
          </w:tcPr>
          <w:p w14:paraId="00C69315" w14:textId="77777777" w:rsidR="0018349A" w:rsidRPr="00C45155" w:rsidRDefault="0018349A" w:rsidP="00761213">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51" w:type="dxa"/>
            <w:shd w:val="clear" w:color="auto" w:fill="D0CECE" w:themeFill="background2" w:themeFillShade="E6"/>
          </w:tcPr>
          <w:p w14:paraId="5D053B02" w14:textId="77777777" w:rsidR="0018349A" w:rsidRPr="00C45155" w:rsidRDefault="0018349A" w:rsidP="00F7226C">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01184B64" w14:textId="77777777" w:rsidTr="00DB43B4">
        <w:trPr>
          <w:trHeight w:val="285"/>
          <w:jc w:val="center"/>
        </w:trPr>
        <w:tc>
          <w:tcPr>
            <w:tcW w:w="0" w:type="auto"/>
          </w:tcPr>
          <w:p w14:paraId="4FB8BBF9" w14:textId="77777777"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1</w:t>
            </w:r>
          </w:p>
        </w:tc>
        <w:tc>
          <w:tcPr>
            <w:tcW w:w="5038" w:type="dxa"/>
          </w:tcPr>
          <w:p w14:paraId="7D10128D" w14:textId="2C98405A"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LETICIA BRACAMONTES NAVARRO</w:t>
            </w:r>
          </w:p>
        </w:tc>
        <w:tc>
          <w:tcPr>
            <w:tcW w:w="851" w:type="dxa"/>
          </w:tcPr>
          <w:p w14:paraId="6CA495EB" w14:textId="336E48FF"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143</w:t>
            </w:r>
          </w:p>
        </w:tc>
      </w:tr>
      <w:tr w:rsidR="0018349A" w:rsidRPr="00C45155" w14:paraId="6B293F27" w14:textId="77777777" w:rsidTr="00DB43B4">
        <w:trPr>
          <w:trHeight w:val="285"/>
          <w:jc w:val="center"/>
        </w:trPr>
        <w:tc>
          <w:tcPr>
            <w:tcW w:w="0" w:type="auto"/>
          </w:tcPr>
          <w:p w14:paraId="1C10E7EA" w14:textId="77777777"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5038" w:type="dxa"/>
          </w:tcPr>
          <w:p w14:paraId="4F9DB268" w14:textId="0313878E"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CARMELA ACEVEDO GASPAR</w:t>
            </w:r>
          </w:p>
        </w:tc>
        <w:tc>
          <w:tcPr>
            <w:tcW w:w="851" w:type="dxa"/>
          </w:tcPr>
          <w:p w14:paraId="6FD2202D" w14:textId="06FB812D" w:rsidR="0018349A" w:rsidRPr="00E034FA" w:rsidRDefault="0018349A" w:rsidP="0018349A">
            <w:pPr>
              <w:spacing w:after="0" w:line="276" w:lineRule="auto"/>
              <w:jc w:val="center"/>
              <w:rPr>
                <w:rFonts w:ascii="Arial" w:hAnsi="Arial" w:cs="Arial"/>
                <w:sz w:val="20"/>
                <w:szCs w:val="20"/>
              </w:rPr>
            </w:pPr>
            <w:r w:rsidRPr="00E034FA">
              <w:rPr>
                <w:rFonts w:ascii="Arial" w:hAnsi="Arial" w:cs="Arial"/>
                <w:sz w:val="20"/>
                <w:szCs w:val="20"/>
              </w:rPr>
              <w:t>114</w:t>
            </w:r>
          </w:p>
        </w:tc>
      </w:tr>
      <w:tr w:rsidR="0018349A" w:rsidRPr="00C45155" w14:paraId="274B2518" w14:textId="77777777" w:rsidTr="00DB43B4">
        <w:trPr>
          <w:trHeight w:val="285"/>
          <w:jc w:val="center"/>
        </w:trPr>
        <w:tc>
          <w:tcPr>
            <w:tcW w:w="0" w:type="auto"/>
          </w:tcPr>
          <w:p w14:paraId="2868AF15" w14:textId="77777777"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3</w:t>
            </w:r>
          </w:p>
        </w:tc>
        <w:tc>
          <w:tcPr>
            <w:tcW w:w="5038" w:type="dxa"/>
          </w:tcPr>
          <w:p w14:paraId="53119278" w14:textId="0F5EA8DA"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REBECA MIGUEL GONZÁLEZ</w:t>
            </w:r>
          </w:p>
        </w:tc>
        <w:tc>
          <w:tcPr>
            <w:tcW w:w="851" w:type="dxa"/>
          </w:tcPr>
          <w:p w14:paraId="642CD744" w14:textId="3F9B54D6"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41</w:t>
            </w:r>
          </w:p>
        </w:tc>
      </w:tr>
    </w:tbl>
    <w:p w14:paraId="7E395322" w14:textId="77777777" w:rsidR="0018349A" w:rsidRPr="00C45155" w:rsidRDefault="0018349A" w:rsidP="00FD5CC3">
      <w:pPr>
        <w:spacing w:after="0" w:line="276" w:lineRule="auto"/>
        <w:rPr>
          <w:rFonts w:ascii="Arial" w:hAnsi="Arial" w:cs="Arial"/>
          <w:sz w:val="24"/>
          <w:szCs w:val="24"/>
        </w:rPr>
      </w:pPr>
    </w:p>
    <w:tbl>
      <w:tblPr>
        <w:tblStyle w:val="Tablaconcuadrcula"/>
        <w:tblW w:w="6516" w:type="dxa"/>
        <w:jc w:val="center"/>
        <w:tblLook w:val="04A0" w:firstRow="1" w:lastRow="0" w:firstColumn="1" w:lastColumn="0" w:noHBand="0" w:noVBand="1"/>
      </w:tblPr>
      <w:tblGrid>
        <w:gridCol w:w="550"/>
        <w:gridCol w:w="5049"/>
        <w:gridCol w:w="917"/>
      </w:tblGrid>
      <w:tr w:rsidR="00195B9D" w:rsidRPr="00C45155" w14:paraId="6C550770" w14:textId="77777777" w:rsidTr="00DB43B4">
        <w:trPr>
          <w:trHeight w:val="285"/>
          <w:jc w:val="center"/>
        </w:trPr>
        <w:tc>
          <w:tcPr>
            <w:tcW w:w="6516" w:type="dxa"/>
            <w:gridSpan w:val="3"/>
            <w:shd w:val="clear" w:color="auto" w:fill="D0CECE" w:themeFill="background2" w:themeFillShade="E6"/>
          </w:tcPr>
          <w:p w14:paraId="05496930" w14:textId="05846250"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EDUCACIÓN </w:t>
            </w:r>
          </w:p>
        </w:tc>
      </w:tr>
      <w:tr w:rsidR="00195B9D" w:rsidRPr="00C45155" w14:paraId="1A9FC65A" w14:textId="77777777" w:rsidTr="00DB43B4">
        <w:trPr>
          <w:trHeight w:val="302"/>
          <w:jc w:val="center"/>
        </w:trPr>
        <w:tc>
          <w:tcPr>
            <w:tcW w:w="0" w:type="auto"/>
            <w:shd w:val="clear" w:color="auto" w:fill="D0CECE" w:themeFill="background2" w:themeFillShade="E6"/>
          </w:tcPr>
          <w:p w14:paraId="741594A5" w14:textId="47238AFB"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5115" w:type="dxa"/>
            <w:shd w:val="clear" w:color="auto" w:fill="D0CECE" w:themeFill="background2" w:themeFillShade="E6"/>
          </w:tcPr>
          <w:p w14:paraId="150B4BF3" w14:textId="4C5F037C" w:rsidR="00195B9D" w:rsidRPr="00C45155" w:rsidRDefault="00195B9D" w:rsidP="00761213">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51" w:type="dxa"/>
            <w:shd w:val="clear" w:color="auto" w:fill="D0CECE" w:themeFill="background2" w:themeFillShade="E6"/>
          </w:tcPr>
          <w:p w14:paraId="6D6D7148" w14:textId="06E1C630"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1FB53285" w14:textId="77777777" w:rsidTr="00DB43B4">
        <w:trPr>
          <w:trHeight w:val="285"/>
          <w:jc w:val="center"/>
        </w:trPr>
        <w:tc>
          <w:tcPr>
            <w:tcW w:w="0" w:type="auto"/>
          </w:tcPr>
          <w:p w14:paraId="0E1FBFA5" w14:textId="3997A10A"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1</w:t>
            </w:r>
          </w:p>
        </w:tc>
        <w:tc>
          <w:tcPr>
            <w:tcW w:w="5115" w:type="dxa"/>
          </w:tcPr>
          <w:p w14:paraId="7E893372" w14:textId="3AA0BF34"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ESMERALDA MARICELA BETANZO HERNÁNDEZ</w:t>
            </w:r>
          </w:p>
        </w:tc>
        <w:tc>
          <w:tcPr>
            <w:tcW w:w="851" w:type="dxa"/>
          </w:tcPr>
          <w:p w14:paraId="7087AAED" w14:textId="39F6EE90"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36</w:t>
            </w:r>
          </w:p>
        </w:tc>
      </w:tr>
      <w:tr w:rsidR="0018349A" w:rsidRPr="00C45155" w14:paraId="28AE7777" w14:textId="77777777" w:rsidTr="00DB43B4">
        <w:trPr>
          <w:trHeight w:val="78"/>
          <w:jc w:val="center"/>
        </w:trPr>
        <w:tc>
          <w:tcPr>
            <w:tcW w:w="0" w:type="auto"/>
          </w:tcPr>
          <w:p w14:paraId="0CB3F77B" w14:textId="0909DF04"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5115" w:type="dxa"/>
          </w:tcPr>
          <w:p w14:paraId="055FEBDE" w14:textId="71B109AE" w:rsidR="0018349A" w:rsidRPr="00C45155" w:rsidRDefault="0018349A" w:rsidP="0018349A">
            <w:pPr>
              <w:spacing w:after="0" w:line="276" w:lineRule="auto"/>
              <w:rPr>
                <w:rFonts w:ascii="Arial" w:hAnsi="Arial" w:cs="Arial"/>
                <w:sz w:val="20"/>
                <w:szCs w:val="20"/>
              </w:rPr>
            </w:pPr>
            <w:r w:rsidRPr="00C464FE">
              <w:rPr>
                <w:rFonts w:ascii="Arial" w:hAnsi="Arial" w:cs="Arial"/>
                <w:sz w:val="20"/>
                <w:szCs w:val="20"/>
              </w:rPr>
              <w:t>MARISOL CABALLERO ROJAS</w:t>
            </w:r>
          </w:p>
        </w:tc>
        <w:tc>
          <w:tcPr>
            <w:tcW w:w="851" w:type="dxa"/>
          </w:tcPr>
          <w:p w14:paraId="4BE84511" w14:textId="7058F3C5" w:rsidR="0018349A" w:rsidRPr="00C45155" w:rsidRDefault="0018349A" w:rsidP="0018349A">
            <w:pPr>
              <w:spacing w:after="0" w:line="276" w:lineRule="auto"/>
              <w:jc w:val="center"/>
              <w:rPr>
                <w:rFonts w:ascii="Arial" w:hAnsi="Arial" w:cs="Arial"/>
                <w:b/>
                <w:bCs/>
                <w:sz w:val="20"/>
                <w:szCs w:val="20"/>
              </w:rPr>
            </w:pPr>
            <w:r>
              <w:rPr>
                <w:rFonts w:ascii="Arial" w:hAnsi="Arial" w:cs="Arial"/>
                <w:sz w:val="20"/>
                <w:szCs w:val="20"/>
              </w:rPr>
              <w:t>73</w:t>
            </w:r>
          </w:p>
        </w:tc>
      </w:tr>
      <w:tr w:rsidR="0018349A" w:rsidRPr="00C45155" w14:paraId="4AA68FE5" w14:textId="77777777" w:rsidTr="00DB43B4">
        <w:trPr>
          <w:trHeight w:val="285"/>
          <w:jc w:val="center"/>
        </w:trPr>
        <w:tc>
          <w:tcPr>
            <w:tcW w:w="0" w:type="auto"/>
          </w:tcPr>
          <w:p w14:paraId="328F5128" w14:textId="5ABD62E2"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3</w:t>
            </w:r>
          </w:p>
        </w:tc>
        <w:tc>
          <w:tcPr>
            <w:tcW w:w="5115" w:type="dxa"/>
          </w:tcPr>
          <w:p w14:paraId="4829E559" w14:textId="7DB20659"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CLAUDINA BRACAMONTES MONJARAZ</w:t>
            </w:r>
          </w:p>
        </w:tc>
        <w:tc>
          <w:tcPr>
            <w:tcW w:w="851" w:type="dxa"/>
          </w:tcPr>
          <w:p w14:paraId="0A506E5D" w14:textId="15697358"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192</w:t>
            </w:r>
          </w:p>
        </w:tc>
      </w:tr>
    </w:tbl>
    <w:p w14:paraId="15795921" w14:textId="49253AC3" w:rsidR="00ED24B4" w:rsidRDefault="00513685" w:rsidP="00AB375F">
      <w:pPr>
        <w:spacing w:before="240" w:after="0" w:line="276" w:lineRule="auto"/>
        <w:ind w:hanging="11"/>
        <w:rPr>
          <w:rFonts w:ascii="Arial" w:hAnsi="Arial" w:cs="Arial"/>
          <w:sz w:val="24"/>
          <w:szCs w:val="24"/>
        </w:rPr>
      </w:pPr>
      <w:r w:rsidRPr="00C45155">
        <w:rPr>
          <w:rFonts w:ascii="Arial" w:hAnsi="Arial" w:cs="Arial"/>
          <w:sz w:val="24"/>
          <w:szCs w:val="24"/>
        </w:rPr>
        <w:t xml:space="preserve">Una vez concluida la elección de las personas que fungirán en las concejalías propietarias, se procedió al nombramiento de las concejalías </w:t>
      </w:r>
      <w:r w:rsidR="00C55309" w:rsidRPr="00C45155">
        <w:rPr>
          <w:rFonts w:ascii="Arial" w:hAnsi="Arial" w:cs="Arial"/>
          <w:sz w:val="24"/>
          <w:szCs w:val="24"/>
        </w:rPr>
        <w:t>suplentes, las</w:t>
      </w:r>
      <w:r w:rsidRPr="00C45155">
        <w:rPr>
          <w:rFonts w:ascii="Arial" w:hAnsi="Arial" w:cs="Arial"/>
          <w:sz w:val="24"/>
          <w:szCs w:val="24"/>
        </w:rPr>
        <w:t xml:space="preserve"> cuales </w:t>
      </w:r>
      <w:r w:rsidR="0018349A">
        <w:rPr>
          <w:rFonts w:ascii="Arial" w:hAnsi="Arial" w:cs="Arial"/>
          <w:sz w:val="24"/>
          <w:szCs w:val="24"/>
        </w:rPr>
        <w:t>quedaron de la siguiente manera:</w:t>
      </w:r>
    </w:p>
    <w:p w14:paraId="344C2581" w14:textId="77777777" w:rsidR="00E82C6F" w:rsidRPr="00C45155" w:rsidRDefault="00E82C6F" w:rsidP="00E82C6F">
      <w:pPr>
        <w:spacing w:after="0" w:line="276" w:lineRule="auto"/>
        <w:ind w:hanging="11"/>
        <w:rPr>
          <w:rFonts w:ascii="Arial" w:hAnsi="Arial" w:cs="Arial"/>
          <w:sz w:val="24"/>
          <w:szCs w:val="24"/>
        </w:rPr>
      </w:pPr>
    </w:p>
    <w:tbl>
      <w:tblPr>
        <w:tblStyle w:val="Tablaconcuadrcula"/>
        <w:tblW w:w="6374" w:type="dxa"/>
        <w:jc w:val="center"/>
        <w:tblLook w:val="04A0" w:firstRow="1" w:lastRow="0" w:firstColumn="1" w:lastColumn="0" w:noHBand="0" w:noVBand="1"/>
      </w:tblPr>
      <w:tblGrid>
        <w:gridCol w:w="550"/>
        <w:gridCol w:w="4907"/>
        <w:gridCol w:w="917"/>
      </w:tblGrid>
      <w:tr w:rsidR="00195B9D" w:rsidRPr="00C45155" w14:paraId="6AA805E4" w14:textId="77777777" w:rsidTr="00DB43B4">
        <w:trPr>
          <w:trHeight w:val="285"/>
          <w:jc w:val="center"/>
        </w:trPr>
        <w:tc>
          <w:tcPr>
            <w:tcW w:w="6374" w:type="dxa"/>
            <w:gridSpan w:val="3"/>
            <w:shd w:val="clear" w:color="auto" w:fill="D0CECE" w:themeFill="background2" w:themeFillShade="E6"/>
          </w:tcPr>
          <w:p w14:paraId="6B5D057A" w14:textId="77F5DE2F"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PRESIDENCIA MUNICIPAL </w:t>
            </w:r>
            <w:r w:rsidR="00E5776F" w:rsidRPr="00C45155">
              <w:rPr>
                <w:rFonts w:ascii="Arial" w:hAnsi="Arial" w:cs="Arial"/>
                <w:b/>
                <w:bCs/>
                <w:sz w:val="20"/>
                <w:szCs w:val="20"/>
              </w:rPr>
              <w:t>SUPLENTE</w:t>
            </w:r>
          </w:p>
        </w:tc>
      </w:tr>
      <w:tr w:rsidR="00195B9D" w:rsidRPr="00C45155" w14:paraId="1F04BFFC" w14:textId="77777777" w:rsidTr="00E82C6F">
        <w:trPr>
          <w:trHeight w:val="302"/>
          <w:jc w:val="center"/>
        </w:trPr>
        <w:tc>
          <w:tcPr>
            <w:tcW w:w="0" w:type="auto"/>
            <w:shd w:val="clear" w:color="auto" w:fill="D0CECE" w:themeFill="background2" w:themeFillShade="E6"/>
          </w:tcPr>
          <w:p w14:paraId="4C0E5A03" w14:textId="623F5C47"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4907" w:type="dxa"/>
            <w:shd w:val="clear" w:color="auto" w:fill="D0CECE" w:themeFill="background2" w:themeFillShade="E6"/>
          </w:tcPr>
          <w:p w14:paraId="4AF6DD4F" w14:textId="5952798F" w:rsidR="00195B9D" w:rsidRPr="00C45155" w:rsidRDefault="00195B9D" w:rsidP="0018349A">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917" w:type="dxa"/>
            <w:shd w:val="clear" w:color="auto" w:fill="D0CECE" w:themeFill="background2" w:themeFillShade="E6"/>
          </w:tcPr>
          <w:p w14:paraId="7B950599" w14:textId="383D3A5E" w:rsidR="00195B9D" w:rsidRPr="00C45155" w:rsidRDefault="00195B9D"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75086AA8" w14:textId="77777777" w:rsidTr="00E82C6F">
        <w:trPr>
          <w:trHeight w:val="285"/>
          <w:jc w:val="center"/>
        </w:trPr>
        <w:tc>
          <w:tcPr>
            <w:tcW w:w="0" w:type="auto"/>
          </w:tcPr>
          <w:p w14:paraId="5BDEBAD5" w14:textId="33C40A27"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1</w:t>
            </w:r>
          </w:p>
        </w:tc>
        <w:tc>
          <w:tcPr>
            <w:tcW w:w="4907" w:type="dxa"/>
          </w:tcPr>
          <w:p w14:paraId="1445F4B3" w14:textId="5BC570FF" w:rsidR="0018349A" w:rsidRPr="00C45155" w:rsidRDefault="0018349A" w:rsidP="0018349A">
            <w:pPr>
              <w:spacing w:after="0" w:line="276" w:lineRule="auto"/>
              <w:rPr>
                <w:rFonts w:ascii="Arial" w:hAnsi="Arial" w:cs="Arial"/>
                <w:sz w:val="20"/>
                <w:szCs w:val="20"/>
              </w:rPr>
            </w:pPr>
            <w:r>
              <w:rPr>
                <w:rFonts w:ascii="Arial" w:hAnsi="Arial" w:cs="Arial"/>
                <w:sz w:val="20"/>
                <w:szCs w:val="20"/>
              </w:rPr>
              <w:t>ANDRÉS CRUZ CRUZ</w:t>
            </w:r>
          </w:p>
        </w:tc>
        <w:tc>
          <w:tcPr>
            <w:tcW w:w="917" w:type="dxa"/>
          </w:tcPr>
          <w:p w14:paraId="5AC93BCF" w14:textId="07AB0C0C" w:rsidR="0018349A" w:rsidRPr="00C45155" w:rsidRDefault="0018349A" w:rsidP="0018349A">
            <w:pPr>
              <w:spacing w:after="0" w:line="276" w:lineRule="auto"/>
              <w:jc w:val="center"/>
              <w:rPr>
                <w:rFonts w:ascii="Arial" w:hAnsi="Arial" w:cs="Arial"/>
                <w:b/>
                <w:bCs/>
                <w:sz w:val="20"/>
                <w:szCs w:val="20"/>
              </w:rPr>
            </w:pPr>
            <w:r>
              <w:rPr>
                <w:rFonts w:ascii="Arial" w:hAnsi="Arial" w:cs="Arial"/>
                <w:sz w:val="20"/>
                <w:szCs w:val="20"/>
              </w:rPr>
              <w:t>113</w:t>
            </w:r>
          </w:p>
        </w:tc>
      </w:tr>
      <w:tr w:rsidR="0018349A" w:rsidRPr="00C45155" w14:paraId="526C3F40" w14:textId="77777777" w:rsidTr="00E82C6F">
        <w:trPr>
          <w:trHeight w:val="285"/>
          <w:jc w:val="center"/>
        </w:trPr>
        <w:tc>
          <w:tcPr>
            <w:tcW w:w="0" w:type="auto"/>
          </w:tcPr>
          <w:p w14:paraId="79B14F84" w14:textId="02C64566"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4907" w:type="dxa"/>
          </w:tcPr>
          <w:p w14:paraId="5EF0B5E7" w14:textId="4586FB71" w:rsidR="0018349A" w:rsidRPr="00C45155" w:rsidRDefault="0018349A" w:rsidP="0018349A">
            <w:pPr>
              <w:spacing w:after="0" w:line="276" w:lineRule="auto"/>
              <w:rPr>
                <w:rFonts w:ascii="Arial" w:hAnsi="Arial" w:cs="Arial"/>
                <w:sz w:val="20"/>
                <w:szCs w:val="20"/>
              </w:rPr>
            </w:pPr>
            <w:r>
              <w:rPr>
                <w:rFonts w:ascii="Arial" w:hAnsi="Arial" w:cs="Arial"/>
                <w:sz w:val="20"/>
                <w:szCs w:val="20"/>
              </w:rPr>
              <w:t>ANTONIO CABALLERO SANTIAGO</w:t>
            </w:r>
          </w:p>
        </w:tc>
        <w:tc>
          <w:tcPr>
            <w:tcW w:w="917" w:type="dxa"/>
          </w:tcPr>
          <w:p w14:paraId="537F36F5" w14:textId="70E74A48"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63</w:t>
            </w:r>
          </w:p>
        </w:tc>
      </w:tr>
      <w:tr w:rsidR="0018349A" w:rsidRPr="00C45155" w14:paraId="0533823B" w14:textId="77777777" w:rsidTr="00E82C6F">
        <w:trPr>
          <w:trHeight w:val="285"/>
          <w:jc w:val="center"/>
        </w:trPr>
        <w:tc>
          <w:tcPr>
            <w:tcW w:w="0" w:type="auto"/>
          </w:tcPr>
          <w:p w14:paraId="3929D436" w14:textId="0B611B9F"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3</w:t>
            </w:r>
          </w:p>
        </w:tc>
        <w:tc>
          <w:tcPr>
            <w:tcW w:w="4907" w:type="dxa"/>
          </w:tcPr>
          <w:p w14:paraId="1DC369D2" w14:textId="629367AA"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ALEJANDRO NAVARRO CABALLERO</w:t>
            </w:r>
          </w:p>
        </w:tc>
        <w:tc>
          <w:tcPr>
            <w:tcW w:w="917" w:type="dxa"/>
          </w:tcPr>
          <w:p w14:paraId="6CBF6285" w14:textId="7BB5BC98"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134</w:t>
            </w:r>
          </w:p>
        </w:tc>
      </w:tr>
    </w:tbl>
    <w:p w14:paraId="22A36C08" w14:textId="74F912B3" w:rsidR="00ED24B4" w:rsidRPr="00C45155" w:rsidRDefault="00ED24B4" w:rsidP="00FD5CC3">
      <w:pPr>
        <w:spacing w:after="0" w:line="276" w:lineRule="auto"/>
        <w:rPr>
          <w:rFonts w:ascii="Arial" w:hAnsi="Arial" w:cs="Arial"/>
          <w:sz w:val="24"/>
          <w:szCs w:val="24"/>
        </w:rPr>
      </w:pPr>
      <w:r w:rsidRPr="00C45155">
        <w:rPr>
          <w:rFonts w:ascii="Arial" w:hAnsi="Arial" w:cs="Arial"/>
          <w:sz w:val="24"/>
          <w:szCs w:val="24"/>
        </w:rPr>
        <w:t xml:space="preserve"> </w:t>
      </w:r>
    </w:p>
    <w:tbl>
      <w:tblPr>
        <w:tblStyle w:val="Tablaconcuadrcula"/>
        <w:tblW w:w="6374" w:type="dxa"/>
        <w:jc w:val="center"/>
        <w:tblLook w:val="04A0" w:firstRow="1" w:lastRow="0" w:firstColumn="1" w:lastColumn="0" w:noHBand="0" w:noVBand="1"/>
      </w:tblPr>
      <w:tblGrid>
        <w:gridCol w:w="551"/>
        <w:gridCol w:w="4830"/>
        <w:gridCol w:w="993"/>
      </w:tblGrid>
      <w:tr w:rsidR="00195B9D" w:rsidRPr="00C45155" w14:paraId="707F6B6C" w14:textId="77777777" w:rsidTr="00DB43B4">
        <w:trPr>
          <w:trHeight w:val="285"/>
          <w:jc w:val="center"/>
        </w:trPr>
        <w:tc>
          <w:tcPr>
            <w:tcW w:w="6374" w:type="dxa"/>
            <w:gridSpan w:val="3"/>
            <w:shd w:val="clear" w:color="auto" w:fill="D0CECE" w:themeFill="background2" w:themeFillShade="E6"/>
          </w:tcPr>
          <w:p w14:paraId="72743E1A" w14:textId="4F9868F8"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SINDICATURA MUNICIPAL </w:t>
            </w:r>
            <w:r w:rsidR="00E5776F" w:rsidRPr="00C45155">
              <w:rPr>
                <w:rFonts w:ascii="Arial" w:hAnsi="Arial" w:cs="Arial"/>
                <w:b/>
                <w:bCs/>
                <w:sz w:val="20"/>
                <w:szCs w:val="20"/>
              </w:rPr>
              <w:t>SUPLENTE</w:t>
            </w:r>
          </w:p>
        </w:tc>
      </w:tr>
      <w:tr w:rsidR="00195B9D" w:rsidRPr="00C45155" w14:paraId="0CB3F51C" w14:textId="77777777" w:rsidTr="00DB43B4">
        <w:trPr>
          <w:trHeight w:val="302"/>
          <w:jc w:val="center"/>
        </w:trPr>
        <w:tc>
          <w:tcPr>
            <w:tcW w:w="0" w:type="auto"/>
            <w:shd w:val="clear" w:color="auto" w:fill="D0CECE" w:themeFill="background2" w:themeFillShade="E6"/>
          </w:tcPr>
          <w:p w14:paraId="367E55A3" w14:textId="7A170C96"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4823" w:type="dxa"/>
            <w:shd w:val="clear" w:color="auto" w:fill="D0CECE" w:themeFill="background2" w:themeFillShade="E6"/>
          </w:tcPr>
          <w:p w14:paraId="6348F15D" w14:textId="42BF0DB9" w:rsidR="00195B9D" w:rsidRPr="00C45155" w:rsidRDefault="00195B9D" w:rsidP="0018349A">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992" w:type="dxa"/>
            <w:shd w:val="clear" w:color="auto" w:fill="D0CECE" w:themeFill="background2" w:themeFillShade="E6"/>
          </w:tcPr>
          <w:p w14:paraId="0060629E" w14:textId="3D286A87" w:rsidR="00195B9D" w:rsidRPr="00C45155" w:rsidRDefault="00195B9D"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7C838DAB" w14:textId="77777777" w:rsidTr="00DB43B4">
        <w:trPr>
          <w:trHeight w:val="285"/>
          <w:jc w:val="center"/>
        </w:trPr>
        <w:tc>
          <w:tcPr>
            <w:tcW w:w="0" w:type="auto"/>
          </w:tcPr>
          <w:p w14:paraId="794C104C" w14:textId="614AC323"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1</w:t>
            </w:r>
          </w:p>
        </w:tc>
        <w:tc>
          <w:tcPr>
            <w:tcW w:w="4823" w:type="dxa"/>
          </w:tcPr>
          <w:p w14:paraId="6ECEDF01" w14:textId="6EE24649"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DAVID MIGUEL SANTIAGO</w:t>
            </w:r>
          </w:p>
        </w:tc>
        <w:tc>
          <w:tcPr>
            <w:tcW w:w="992" w:type="dxa"/>
          </w:tcPr>
          <w:p w14:paraId="114E1B8C" w14:textId="58502B43"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140</w:t>
            </w:r>
          </w:p>
        </w:tc>
      </w:tr>
      <w:tr w:rsidR="0018349A" w:rsidRPr="00C45155" w14:paraId="23882A7C" w14:textId="77777777" w:rsidTr="00DB43B4">
        <w:trPr>
          <w:trHeight w:val="285"/>
          <w:jc w:val="center"/>
        </w:trPr>
        <w:tc>
          <w:tcPr>
            <w:tcW w:w="0" w:type="auto"/>
          </w:tcPr>
          <w:p w14:paraId="65F4E7B9" w14:textId="0C2CFE3E"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4823" w:type="dxa"/>
          </w:tcPr>
          <w:p w14:paraId="5DDEC1B8" w14:textId="767CAFE5" w:rsidR="0018349A" w:rsidRPr="00C45155" w:rsidRDefault="0018349A" w:rsidP="0018349A">
            <w:pPr>
              <w:spacing w:after="0" w:line="276" w:lineRule="auto"/>
              <w:rPr>
                <w:rFonts w:ascii="Arial" w:hAnsi="Arial" w:cs="Arial"/>
                <w:sz w:val="20"/>
                <w:szCs w:val="20"/>
              </w:rPr>
            </w:pPr>
            <w:r>
              <w:rPr>
                <w:rFonts w:ascii="Arial" w:hAnsi="Arial" w:cs="Arial"/>
                <w:sz w:val="20"/>
                <w:szCs w:val="20"/>
              </w:rPr>
              <w:t>JUAN NAVARRO CRUZ</w:t>
            </w:r>
          </w:p>
        </w:tc>
        <w:tc>
          <w:tcPr>
            <w:tcW w:w="992" w:type="dxa"/>
          </w:tcPr>
          <w:p w14:paraId="45BA9F90" w14:textId="248529CE" w:rsidR="0018349A" w:rsidRPr="00C45155" w:rsidRDefault="0018349A" w:rsidP="0018349A">
            <w:pPr>
              <w:spacing w:after="0" w:line="276" w:lineRule="auto"/>
              <w:jc w:val="center"/>
              <w:rPr>
                <w:rFonts w:ascii="Arial" w:hAnsi="Arial" w:cs="Arial"/>
                <w:b/>
                <w:bCs/>
                <w:sz w:val="20"/>
                <w:szCs w:val="20"/>
              </w:rPr>
            </w:pPr>
            <w:r>
              <w:rPr>
                <w:rFonts w:ascii="Arial" w:hAnsi="Arial" w:cs="Arial"/>
                <w:sz w:val="20"/>
                <w:szCs w:val="20"/>
              </w:rPr>
              <w:t>117</w:t>
            </w:r>
          </w:p>
        </w:tc>
      </w:tr>
      <w:tr w:rsidR="0018349A" w:rsidRPr="00C45155" w14:paraId="1FD9C751" w14:textId="77777777" w:rsidTr="00DB43B4">
        <w:trPr>
          <w:trHeight w:val="285"/>
          <w:jc w:val="center"/>
        </w:trPr>
        <w:tc>
          <w:tcPr>
            <w:tcW w:w="0" w:type="auto"/>
          </w:tcPr>
          <w:p w14:paraId="3891290F" w14:textId="352252E9"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3</w:t>
            </w:r>
          </w:p>
        </w:tc>
        <w:tc>
          <w:tcPr>
            <w:tcW w:w="4823" w:type="dxa"/>
          </w:tcPr>
          <w:p w14:paraId="39D2A25A" w14:textId="09812F27" w:rsidR="0018349A" w:rsidRPr="00C45155" w:rsidRDefault="0018349A" w:rsidP="0018349A">
            <w:pPr>
              <w:spacing w:after="0" w:line="276" w:lineRule="auto"/>
              <w:rPr>
                <w:rFonts w:ascii="Arial" w:hAnsi="Arial" w:cs="Arial"/>
                <w:sz w:val="20"/>
                <w:szCs w:val="20"/>
              </w:rPr>
            </w:pPr>
            <w:r>
              <w:rPr>
                <w:rFonts w:ascii="Arial" w:hAnsi="Arial" w:cs="Arial"/>
                <w:sz w:val="20"/>
                <w:szCs w:val="20"/>
              </w:rPr>
              <w:t>FLAVIO CRUZ AGUIRRE</w:t>
            </w:r>
          </w:p>
        </w:tc>
        <w:tc>
          <w:tcPr>
            <w:tcW w:w="992" w:type="dxa"/>
          </w:tcPr>
          <w:p w14:paraId="60AB1F39" w14:textId="1A84FC05"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42</w:t>
            </w:r>
          </w:p>
        </w:tc>
      </w:tr>
    </w:tbl>
    <w:p w14:paraId="323BDDC6" w14:textId="77777777" w:rsidR="00ED24B4" w:rsidRPr="00C45155" w:rsidRDefault="00ED24B4" w:rsidP="00FD5CC3">
      <w:pPr>
        <w:spacing w:after="0" w:line="276" w:lineRule="auto"/>
        <w:rPr>
          <w:rFonts w:ascii="Arial" w:hAnsi="Arial" w:cs="Arial"/>
          <w:sz w:val="24"/>
          <w:szCs w:val="24"/>
        </w:rPr>
      </w:pPr>
    </w:p>
    <w:tbl>
      <w:tblPr>
        <w:tblStyle w:val="Tablaconcuadrcula"/>
        <w:tblW w:w="6374" w:type="dxa"/>
        <w:jc w:val="center"/>
        <w:tblLook w:val="04A0" w:firstRow="1" w:lastRow="0" w:firstColumn="1" w:lastColumn="0" w:noHBand="0" w:noVBand="1"/>
      </w:tblPr>
      <w:tblGrid>
        <w:gridCol w:w="550"/>
        <w:gridCol w:w="4832"/>
        <w:gridCol w:w="992"/>
      </w:tblGrid>
      <w:tr w:rsidR="00FF4788" w:rsidRPr="00C45155" w14:paraId="4D0609F3" w14:textId="77777777" w:rsidTr="00DB43B4">
        <w:trPr>
          <w:trHeight w:val="285"/>
          <w:jc w:val="center"/>
        </w:trPr>
        <w:tc>
          <w:tcPr>
            <w:tcW w:w="6374" w:type="dxa"/>
            <w:gridSpan w:val="3"/>
            <w:shd w:val="clear" w:color="auto" w:fill="D0CECE" w:themeFill="background2" w:themeFillShade="E6"/>
          </w:tcPr>
          <w:p w14:paraId="3DB7BE23" w14:textId="53A9E3D5" w:rsidR="00FF4788" w:rsidRPr="00C45155" w:rsidRDefault="00FF4788" w:rsidP="0018349A">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HACIENDA </w:t>
            </w:r>
            <w:r w:rsidR="00E5776F" w:rsidRPr="00C45155">
              <w:rPr>
                <w:rFonts w:ascii="Arial" w:hAnsi="Arial" w:cs="Arial"/>
                <w:b/>
                <w:bCs/>
                <w:sz w:val="20"/>
                <w:szCs w:val="20"/>
              </w:rPr>
              <w:t>SUPLENTE</w:t>
            </w:r>
          </w:p>
        </w:tc>
      </w:tr>
      <w:tr w:rsidR="00195B9D" w:rsidRPr="00C45155" w14:paraId="6B3A9CC3" w14:textId="77777777" w:rsidTr="00DB43B4">
        <w:trPr>
          <w:trHeight w:val="302"/>
          <w:jc w:val="center"/>
        </w:trPr>
        <w:tc>
          <w:tcPr>
            <w:tcW w:w="0" w:type="auto"/>
            <w:shd w:val="clear" w:color="auto" w:fill="D0CECE" w:themeFill="background2" w:themeFillShade="E6"/>
          </w:tcPr>
          <w:p w14:paraId="1575F211" w14:textId="61E13DEA"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4832" w:type="dxa"/>
            <w:shd w:val="clear" w:color="auto" w:fill="D0CECE" w:themeFill="background2" w:themeFillShade="E6"/>
          </w:tcPr>
          <w:p w14:paraId="7BB882D2" w14:textId="2ABC50D6" w:rsidR="00195B9D" w:rsidRPr="00C45155" w:rsidRDefault="00195B9D" w:rsidP="0018349A">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992" w:type="dxa"/>
            <w:shd w:val="clear" w:color="auto" w:fill="D0CECE" w:themeFill="background2" w:themeFillShade="E6"/>
          </w:tcPr>
          <w:p w14:paraId="707FA06E" w14:textId="2B22CD22" w:rsidR="00195B9D" w:rsidRPr="00C45155" w:rsidRDefault="00195B9D"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6F9CE3CD" w14:textId="77777777" w:rsidTr="00DB43B4">
        <w:trPr>
          <w:trHeight w:val="285"/>
          <w:jc w:val="center"/>
        </w:trPr>
        <w:tc>
          <w:tcPr>
            <w:tcW w:w="0" w:type="auto"/>
          </w:tcPr>
          <w:p w14:paraId="32708DC0" w14:textId="191130B2"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1</w:t>
            </w:r>
          </w:p>
        </w:tc>
        <w:tc>
          <w:tcPr>
            <w:tcW w:w="4832" w:type="dxa"/>
          </w:tcPr>
          <w:p w14:paraId="429CC7F8" w14:textId="2757DCC1" w:rsidR="0018349A" w:rsidRPr="00C45155" w:rsidRDefault="0018349A" w:rsidP="0018349A">
            <w:pPr>
              <w:spacing w:after="0" w:line="276" w:lineRule="auto"/>
              <w:rPr>
                <w:rFonts w:ascii="Arial" w:hAnsi="Arial" w:cs="Arial"/>
                <w:sz w:val="20"/>
                <w:szCs w:val="20"/>
              </w:rPr>
            </w:pPr>
            <w:r>
              <w:rPr>
                <w:rFonts w:ascii="Arial" w:hAnsi="Arial" w:cs="Arial"/>
                <w:sz w:val="20"/>
                <w:szCs w:val="20"/>
              </w:rPr>
              <w:t>JESÚS FELIPE CRUZ CRUZ</w:t>
            </w:r>
          </w:p>
        </w:tc>
        <w:tc>
          <w:tcPr>
            <w:tcW w:w="992" w:type="dxa"/>
          </w:tcPr>
          <w:p w14:paraId="13B05AED" w14:textId="131F20E2"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37</w:t>
            </w:r>
          </w:p>
        </w:tc>
      </w:tr>
      <w:tr w:rsidR="0018349A" w:rsidRPr="00C45155" w14:paraId="04F063CF" w14:textId="77777777" w:rsidTr="00DB43B4">
        <w:trPr>
          <w:trHeight w:val="285"/>
          <w:jc w:val="center"/>
        </w:trPr>
        <w:tc>
          <w:tcPr>
            <w:tcW w:w="0" w:type="auto"/>
          </w:tcPr>
          <w:p w14:paraId="0934CE7C" w14:textId="4385EBB7"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4832" w:type="dxa"/>
          </w:tcPr>
          <w:p w14:paraId="70DC2808" w14:textId="44667482" w:rsidR="0018349A" w:rsidRPr="00C45155" w:rsidRDefault="0018349A" w:rsidP="0018349A">
            <w:pPr>
              <w:spacing w:after="0" w:line="276" w:lineRule="auto"/>
              <w:rPr>
                <w:rFonts w:ascii="Arial" w:hAnsi="Arial" w:cs="Arial"/>
                <w:sz w:val="20"/>
                <w:szCs w:val="20"/>
              </w:rPr>
            </w:pPr>
            <w:r>
              <w:rPr>
                <w:rFonts w:ascii="Arial" w:hAnsi="Arial" w:cs="Arial"/>
                <w:sz w:val="20"/>
                <w:szCs w:val="20"/>
              </w:rPr>
              <w:t>MIGUEL CRUZ GIN</w:t>
            </w:r>
            <w:r w:rsidR="001308E8">
              <w:rPr>
                <w:rFonts w:ascii="Arial" w:hAnsi="Arial" w:cs="Arial"/>
                <w:sz w:val="20"/>
                <w:szCs w:val="20"/>
              </w:rPr>
              <w:t>É</w:t>
            </w:r>
            <w:r>
              <w:rPr>
                <w:rFonts w:ascii="Arial" w:hAnsi="Arial" w:cs="Arial"/>
                <w:sz w:val="20"/>
                <w:szCs w:val="20"/>
              </w:rPr>
              <w:t>Z</w:t>
            </w:r>
          </w:p>
        </w:tc>
        <w:tc>
          <w:tcPr>
            <w:tcW w:w="992" w:type="dxa"/>
          </w:tcPr>
          <w:p w14:paraId="48F89EC9" w14:textId="04F10DE4" w:rsidR="0018349A" w:rsidRPr="00C45155" w:rsidRDefault="0018349A" w:rsidP="0018349A">
            <w:pPr>
              <w:spacing w:after="0" w:line="276" w:lineRule="auto"/>
              <w:jc w:val="center"/>
              <w:rPr>
                <w:rFonts w:ascii="Arial" w:hAnsi="Arial" w:cs="Arial"/>
                <w:b/>
                <w:bCs/>
                <w:sz w:val="20"/>
                <w:szCs w:val="20"/>
              </w:rPr>
            </w:pPr>
            <w:r>
              <w:rPr>
                <w:rFonts w:ascii="Arial" w:hAnsi="Arial" w:cs="Arial"/>
                <w:sz w:val="20"/>
                <w:szCs w:val="20"/>
              </w:rPr>
              <w:t>119</w:t>
            </w:r>
          </w:p>
        </w:tc>
      </w:tr>
      <w:tr w:rsidR="0018349A" w:rsidRPr="00C45155" w14:paraId="11FBA348" w14:textId="77777777" w:rsidTr="00DB43B4">
        <w:trPr>
          <w:trHeight w:val="285"/>
          <w:jc w:val="center"/>
        </w:trPr>
        <w:tc>
          <w:tcPr>
            <w:tcW w:w="0" w:type="auto"/>
          </w:tcPr>
          <w:p w14:paraId="01DF562F" w14:textId="03B09729"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3</w:t>
            </w:r>
          </w:p>
        </w:tc>
        <w:tc>
          <w:tcPr>
            <w:tcW w:w="4832" w:type="dxa"/>
          </w:tcPr>
          <w:p w14:paraId="1531A710" w14:textId="7C0ED012"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ESEQUIEL GÓMEZ CABALLERO</w:t>
            </w:r>
          </w:p>
        </w:tc>
        <w:tc>
          <w:tcPr>
            <w:tcW w:w="992" w:type="dxa"/>
          </w:tcPr>
          <w:p w14:paraId="2CE2C065" w14:textId="4CE4747A"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143</w:t>
            </w:r>
          </w:p>
        </w:tc>
      </w:tr>
    </w:tbl>
    <w:p w14:paraId="23131379" w14:textId="77777777" w:rsidR="00592634" w:rsidRPr="00C45155" w:rsidRDefault="00592634" w:rsidP="00FD5CC3">
      <w:pPr>
        <w:spacing w:after="0" w:line="276" w:lineRule="auto"/>
        <w:rPr>
          <w:rFonts w:ascii="Arial" w:hAnsi="Arial" w:cs="Arial"/>
          <w:sz w:val="24"/>
          <w:szCs w:val="24"/>
        </w:rPr>
      </w:pPr>
    </w:p>
    <w:tbl>
      <w:tblPr>
        <w:tblStyle w:val="Tablaconcuadrcula"/>
        <w:tblW w:w="6374" w:type="dxa"/>
        <w:jc w:val="center"/>
        <w:tblLook w:val="04A0" w:firstRow="1" w:lastRow="0" w:firstColumn="1" w:lastColumn="0" w:noHBand="0" w:noVBand="1"/>
      </w:tblPr>
      <w:tblGrid>
        <w:gridCol w:w="550"/>
        <w:gridCol w:w="4832"/>
        <w:gridCol w:w="992"/>
      </w:tblGrid>
      <w:tr w:rsidR="00FF4788" w:rsidRPr="00C45155" w14:paraId="1E836D31" w14:textId="77777777" w:rsidTr="00DB43B4">
        <w:trPr>
          <w:trHeight w:val="285"/>
          <w:jc w:val="center"/>
        </w:trPr>
        <w:tc>
          <w:tcPr>
            <w:tcW w:w="6374" w:type="dxa"/>
            <w:gridSpan w:val="3"/>
            <w:shd w:val="clear" w:color="auto" w:fill="D0CECE" w:themeFill="background2" w:themeFillShade="E6"/>
          </w:tcPr>
          <w:p w14:paraId="16037A9C" w14:textId="7FA4AC28" w:rsidR="00FF4788" w:rsidRPr="00C45155" w:rsidRDefault="00FF4788"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OBRAS </w:t>
            </w:r>
            <w:r w:rsidR="00E5776F" w:rsidRPr="00C45155">
              <w:rPr>
                <w:rFonts w:ascii="Arial" w:hAnsi="Arial" w:cs="Arial"/>
                <w:b/>
                <w:bCs/>
                <w:sz w:val="20"/>
                <w:szCs w:val="20"/>
              </w:rPr>
              <w:t>SUPLENTE</w:t>
            </w:r>
          </w:p>
        </w:tc>
      </w:tr>
      <w:tr w:rsidR="00195B9D" w:rsidRPr="00C45155" w14:paraId="45E35D67" w14:textId="77777777" w:rsidTr="00DB43B4">
        <w:trPr>
          <w:trHeight w:val="302"/>
          <w:jc w:val="center"/>
        </w:trPr>
        <w:tc>
          <w:tcPr>
            <w:tcW w:w="0" w:type="auto"/>
            <w:shd w:val="clear" w:color="auto" w:fill="D0CECE" w:themeFill="background2" w:themeFillShade="E6"/>
          </w:tcPr>
          <w:p w14:paraId="752CDFA9" w14:textId="755A1371"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4832" w:type="dxa"/>
            <w:shd w:val="clear" w:color="auto" w:fill="D0CECE" w:themeFill="background2" w:themeFillShade="E6"/>
          </w:tcPr>
          <w:p w14:paraId="3300C552" w14:textId="489AC964" w:rsidR="00195B9D" w:rsidRPr="00C45155" w:rsidRDefault="00195B9D" w:rsidP="0018349A">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992" w:type="dxa"/>
            <w:shd w:val="clear" w:color="auto" w:fill="D0CECE" w:themeFill="background2" w:themeFillShade="E6"/>
          </w:tcPr>
          <w:p w14:paraId="3F9EB06F" w14:textId="24BD0E3C" w:rsidR="00195B9D" w:rsidRPr="00C45155" w:rsidRDefault="00195B9D"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75037079" w14:textId="77777777" w:rsidTr="00DB43B4">
        <w:trPr>
          <w:trHeight w:val="285"/>
          <w:jc w:val="center"/>
        </w:trPr>
        <w:tc>
          <w:tcPr>
            <w:tcW w:w="0" w:type="auto"/>
          </w:tcPr>
          <w:p w14:paraId="2871323A" w14:textId="1BA8C09A"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1</w:t>
            </w:r>
          </w:p>
        </w:tc>
        <w:tc>
          <w:tcPr>
            <w:tcW w:w="4832" w:type="dxa"/>
          </w:tcPr>
          <w:p w14:paraId="3E831268" w14:textId="1F2B5623"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 xml:space="preserve">YOLANDA MIGUEL NICOLAS </w:t>
            </w:r>
          </w:p>
        </w:tc>
        <w:tc>
          <w:tcPr>
            <w:tcW w:w="992" w:type="dxa"/>
          </w:tcPr>
          <w:p w14:paraId="4565FF64" w14:textId="3DC165B0"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194</w:t>
            </w:r>
          </w:p>
        </w:tc>
      </w:tr>
      <w:tr w:rsidR="0018349A" w:rsidRPr="00C45155" w14:paraId="39CA99A9" w14:textId="77777777" w:rsidTr="00DB43B4">
        <w:trPr>
          <w:trHeight w:val="285"/>
          <w:jc w:val="center"/>
        </w:trPr>
        <w:tc>
          <w:tcPr>
            <w:tcW w:w="0" w:type="auto"/>
          </w:tcPr>
          <w:p w14:paraId="4340D7B9" w14:textId="33F192D0"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4832" w:type="dxa"/>
          </w:tcPr>
          <w:p w14:paraId="1FFEC74C" w14:textId="67B76394" w:rsidR="0018349A" w:rsidRPr="00C45155" w:rsidRDefault="0018349A" w:rsidP="0018349A">
            <w:pPr>
              <w:spacing w:after="0" w:line="276" w:lineRule="auto"/>
              <w:rPr>
                <w:rFonts w:ascii="Arial" w:hAnsi="Arial" w:cs="Arial"/>
                <w:sz w:val="20"/>
                <w:szCs w:val="20"/>
              </w:rPr>
            </w:pPr>
            <w:r>
              <w:rPr>
                <w:rFonts w:ascii="Arial" w:hAnsi="Arial" w:cs="Arial"/>
                <w:sz w:val="20"/>
                <w:szCs w:val="20"/>
              </w:rPr>
              <w:t>ESTELA CRUZ CABALLERO</w:t>
            </w:r>
          </w:p>
        </w:tc>
        <w:tc>
          <w:tcPr>
            <w:tcW w:w="992" w:type="dxa"/>
          </w:tcPr>
          <w:p w14:paraId="0C307379" w14:textId="5D5C8B0D"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41</w:t>
            </w:r>
          </w:p>
        </w:tc>
      </w:tr>
      <w:tr w:rsidR="0018349A" w:rsidRPr="00C45155" w14:paraId="6ACE6A43" w14:textId="77777777" w:rsidTr="00DB43B4">
        <w:trPr>
          <w:trHeight w:val="285"/>
          <w:jc w:val="center"/>
        </w:trPr>
        <w:tc>
          <w:tcPr>
            <w:tcW w:w="0" w:type="auto"/>
          </w:tcPr>
          <w:p w14:paraId="16BD1774" w14:textId="5599F83F"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3</w:t>
            </w:r>
          </w:p>
        </w:tc>
        <w:tc>
          <w:tcPr>
            <w:tcW w:w="4832" w:type="dxa"/>
          </w:tcPr>
          <w:p w14:paraId="2C75C4C8" w14:textId="7AD5A51F" w:rsidR="0018349A" w:rsidRPr="00C45155" w:rsidRDefault="0018349A" w:rsidP="0018349A">
            <w:pPr>
              <w:spacing w:after="0" w:line="276" w:lineRule="auto"/>
              <w:rPr>
                <w:rFonts w:ascii="Arial" w:hAnsi="Arial" w:cs="Arial"/>
                <w:sz w:val="20"/>
                <w:szCs w:val="20"/>
              </w:rPr>
            </w:pPr>
            <w:r>
              <w:rPr>
                <w:rFonts w:ascii="Arial" w:hAnsi="Arial" w:cs="Arial"/>
                <w:sz w:val="20"/>
                <w:szCs w:val="20"/>
              </w:rPr>
              <w:t>ELVIA DOMINGUEZ BRACAMONTES</w:t>
            </w:r>
          </w:p>
        </w:tc>
        <w:tc>
          <w:tcPr>
            <w:tcW w:w="992" w:type="dxa"/>
          </w:tcPr>
          <w:p w14:paraId="3D0B0512" w14:textId="556472AF"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66</w:t>
            </w:r>
          </w:p>
        </w:tc>
      </w:tr>
    </w:tbl>
    <w:p w14:paraId="6853738E" w14:textId="77777777" w:rsidR="00910957" w:rsidRDefault="00910957" w:rsidP="00C55309">
      <w:pPr>
        <w:pStyle w:val="Sinespaciado"/>
      </w:pPr>
    </w:p>
    <w:tbl>
      <w:tblPr>
        <w:tblStyle w:val="Tablaconcuadrcula"/>
        <w:tblW w:w="6259" w:type="dxa"/>
        <w:jc w:val="center"/>
        <w:tblLook w:val="04A0" w:firstRow="1" w:lastRow="0" w:firstColumn="1" w:lastColumn="0" w:noHBand="0" w:noVBand="1"/>
      </w:tblPr>
      <w:tblGrid>
        <w:gridCol w:w="702"/>
        <w:gridCol w:w="4640"/>
        <w:gridCol w:w="917"/>
      </w:tblGrid>
      <w:tr w:rsidR="00910957" w:rsidRPr="00C45155" w14:paraId="5A59A952" w14:textId="77777777" w:rsidTr="00E82C6F">
        <w:trPr>
          <w:trHeight w:val="293"/>
          <w:tblHeader/>
          <w:jc w:val="center"/>
        </w:trPr>
        <w:tc>
          <w:tcPr>
            <w:tcW w:w="0" w:type="auto"/>
            <w:gridSpan w:val="3"/>
            <w:shd w:val="clear" w:color="auto" w:fill="D0CECE" w:themeFill="background2" w:themeFillShade="E6"/>
          </w:tcPr>
          <w:p w14:paraId="6484EBDF" w14:textId="5F6DC3D6" w:rsidR="00910957" w:rsidRPr="00C45155" w:rsidRDefault="00910957" w:rsidP="00595052">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Pr>
                <w:rFonts w:ascii="Arial" w:hAnsi="Arial" w:cs="Arial"/>
                <w:b/>
                <w:bCs/>
                <w:sz w:val="20"/>
                <w:szCs w:val="20"/>
              </w:rPr>
              <w:t>SALUD</w:t>
            </w:r>
            <w:r w:rsidRPr="00C45155">
              <w:rPr>
                <w:rFonts w:ascii="Arial" w:hAnsi="Arial" w:cs="Arial"/>
                <w:b/>
                <w:bCs/>
                <w:sz w:val="20"/>
                <w:szCs w:val="20"/>
              </w:rPr>
              <w:t xml:space="preserve"> SUPLENTE</w:t>
            </w:r>
          </w:p>
        </w:tc>
      </w:tr>
      <w:tr w:rsidR="00910957" w:rsidRPr="00C45155" w14:paraId="308D339D" w14:textId="77777777" w:rsidTr="00E82C6F">
        <w:trPr>
          <w:trHeight w:val="310"/>
          <w:tblHeader/>
          <w:jc w:val="center"/>
        </w:trPr>
        <w:tc>
          <w:tcPr>
            <w:tcW w:w="0" w:type="auto"/>
            <w:shd w:val="clear" w:color="auto" w:fill="D0CECE" w:themeFill="background2" w:themeFillShade="E6"/>
          </w:tcPr>
          <w:p w14:paraId="3CC18A6D" w14:textId="77777777" w:rsidR="00910957" w:rsidRPr="00C45155" w:rsidRDefault="00910957" w:rsidP="00595052">
            <w:pPr>
              <w:spacing w:after="0" w:line="276" w:lineRule="auto"/>
              <w:rPr>
                <w:rFonts w:ascii="Arial" w:hAnsi="Arial" w:cs="Arial"/>
                <w:b/>
                <w:bCs/>
                <w:sz w:val="20"/>
                <w:szCs w:val="20"/>
              </w:rPr>
            </w:pPr>
            <w:r w:rsidRPr="00C45155">
              <w:rPr>
                <w:rFonts w:ascii="Arial" w:hAnsi="Arial" w:cs="Arial"/>
                <w:b/>
                <w:bCs/>
                <w:sz w:val="20"/>
                <w:szCs w:val="20"/>
              </w:rPr>
              <w:t>N/P</w:t>
            </w:r>
          </w:p>
        </w:tc>
        <w:tc>
          <w:tcPr>
            <w:tcW w:w="4640" w:type="dxa"/>
            <w:shd w:val="clear" w:color="auto" w:fill="D0CECE" w:themeFill="background2" w:themeFillShade="E6"/>
          </w:tcPr>
          <w:p w14:paraId="67E8570E" w14:textId="77777777" w:rsidR="00910957" w:rsidRPr="00C45155" w:rsidRDefault="00910957" w:rsidP="00595052">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77" w:type="dxa"/>
            <w:shd w:val="clear" w:color="auto" w:fill="D0CECE" w:themeFill="background2" w:themeFillShade="E6"/>
          </w:tcPr>
          <w:p w14:paraId="57609DA9" w14:textId="77777777" w:rsidR="00910957" w:rsidRPr="00C45155" w:rsidRDefault="00910957" w:rsidP="00595052">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910957" w:rsidRPr="00C45155" w14:paraId="31F247C5" w14:textId="77777777" w:rsidTr="00595052">
        <w:trPr>
          <w:trHeight w:val="293"/>
          <w:jc w:val="center"/>
        </w:trPr>
        <w:tc>
          <w:tcPr>
            <w:tcW w:w="0" w:type="auto"/>
          </w:tcPr>
          <w:p w14:paraId="3401D1FF" w14:textId="77777777" w:rsidR="00910957" w:rsidRPr="00910957" w:rsidRDefault="00910957" w:rsidP="00595052">
            <w:pPr>
              <w:spacing w:after="0" w:line="276" w:lineRule="auto"/>
              <w:rPr>
                <w:rFonts w:ascii="Arial" w:hAnsi="Arial" w:cs="Arial"/>
                <w:sz w:val="20"/>
                <w:szCs w:val="20"/>
              </w:rPr>
            </w:pPr>
            <w:r w:rsidRPr="00910957">
              <w:rPr>
                <w:rFonts w:ascii="Arial" w:hAnsi="Arial" w:cs="Arial"/>
                <w:sz w:val="20"/>
                <w:szCs w:val="20"/>
              </w:rPr>
              <w:t>1</w:t>
            </w:r>
          </w:p>
        </w:tc>
        <w:tc>
          <w:tcPr>
            <w:tcW w:w="4640" w:type="dxa"/>
          </w:tcPr>
          <w:p w14:paraId="44E1F3CF" w14:textId="21830054" w:rsidR="00910957" w:rsidRPr="00910957" w:rsidRDefault="00910957" w:rsidP="00595052">
            <w:pPr>
              <w:spacing w:after="0" w:line="276" w:lineRule="auto"/>
              <w:rPr>
                <w:rFonts w:ascii="Arial" w:hAnsi="Arial" w:cs="Arial"/>
                <w:sz w:val="20"/>
                <w:szCs w:val="20"/>
              </w:rPr>
            </w:pPr>
            <w:r w:rsidRPr="00910957">
              <w:rPr>
                <w:rFonts w:ascii="Arial" w:hAnsi="Arial" w:cs="Arial"/>
                <w:sz w:val="20"/>
                <w:szCs w:val="20"/>
              </w:rPr>
              <w:t>ERNESTA CRUZ MONJARAZ</w:t>
            </w:r>
          </w:p>
        </w:tc>
        <w:tc>
          <w:tcPr>
            <w:tcW w:w="877" w:type="dxa"/>
          </w:tcPr>
          <w:p w14:paraId="2B5333AD" w14:textId="3B7242AE" w:rsidR="00910957" w:rsidRPr="00910957" w:rsidRDefault="00910957" w:rsidP="00595052">
            <w:pPr>
              <w:spacing w:after="0" w:line="276" w:lineRule="auto"/>
              <w:jc w:val="center"/>
              <w:rPr>
                <w:rFonts w:ascii="Arial" w:hAnsi="Arial" w:cs="Arial"/>
                <w:sz w:val="20"/>
                <w:szCs w:val="20"/>
              </w:rPr>
            </w:pPr>
            <w:r w:rsidRPr="00910957">
              <w:rPr>
                <w:rFonts w:ascii="Arial" w:hAnsi="Arial" w:cs="Arial"/>
                <w:sz w:val="20"/>
                <w:szCs w:val="20"/>
              </w:rPr>
              <w:t>57</w:t>
            </w:r>
          </w:p>
        </w:tc>
      </w:tr>
      <w:tr w:rsidR="00910957" w:rsidRPr="00C45155" w14:paraId="66C5153C" w14:textId="77777777" w:rsidTr="00595052">
        <w:trPr>
          <w:trHeight w:val="293"/>
          <w:jc w:val="center"/>
        </w:trPr>
        <w:tc>
          <w:tcPr>
            <w:tcW w:w="0" w:type="auto"/>
          </w:tcPr>
          <w:p w14:paraId="36B814D4" w14:textId="77777777" w:rsidR="00910957" w:rsidRPr="00910957" w:rsidRDefault="00910957" w:rsidP="00595052">
            <w:pPr>
              <w:spacing w:after="0" w:line="276" w:lineRule="auto"/>
              <w:rPr>
                <w:rFonts w:ascii="Arial" w:hAnsi="Arial" w:cs="Arial"/>
                <w:b/>
                <w:bCs/>
                <w:sz w:val="20"/>
                <w:szCs w:val="20"/>
              </w:rPr>
            </w:pPr>
            <w:r w:rsidRPr="00910957">
              <w:rPr>
                <w:rFonts w:ascii="Arial" w:hAnsi="Arial" w:cs="Arial"/>
                <w:b/>
                <w:bCs/>
                <w:sz w:val="20"/>
                <w:szCs w:val="20"/>
              </w:rPr>
              <w:t>2</w:t>
            </w:r>
          </w:p>
        </w:tc>
        <w:tc>
          <w:tcPr>
            <w:tcW w:w="4640" w:type="dxa"/>
          </w:tcPr>
          <w:p w14:paraId="4F03CEB3" w14:textId="385E76F1" w:rsidR="00910957" w:rsidRPr="00910957" w:rsidRDefault="00910957" w:rsidP="00595052">
            <w:pPr>
              <w:spacing w:after="0" w:line="276" w:lineRule="auto"/>
              <w:rPr>
                <w:rFonts w:ascii="Arial" w:hAnsi="Arial" w:cs="Arial"/>
                <w:b/>
                <w:bCs/>
                <w:sz w:val="20"/>
                <w:szCs w:val="20"/>
              </w:rPr>
            </w:pPr>
            <w:r w:rsidRPr="00910957">
              <w:rPr>
                <w:rFonts w:ascii="Arial" w:hAnsi="Arial" w:cs="Arial"/>
                <w:b/>
                <w:bCs/>
                <w:sz w:val="20"/>
                <w:szCs w:val="20"/>
              </w:rPr>
              <w:t>CELIA GINEZ MEDINA</w:t>
            </w:r>
          </w:p>
        </w:tc>
        <w:tc>
          <w:tcPr>
            <w:tcW w:w="877" w:type="dxa"/>
          </w:tcPr>
          <w:p w14:paraId="601D8004" w14:textId="42B5964B" w:rsidR="00910957" w:rsidRPr="00910957" w:rsidRDefault="00910957" w:rsidP="00595052">
            <w:pPr>
              <w:spacing w:after="0" w:line="276" w:lineRule="auto"/>
              <w:jc w:val="center"/>
              <w:rPr>
                <w:rFonts w:ascii="Arial" w:hAnsi="Arial" w:cs="Arial"/>
                <w:b/>
                <w:bCs/>
                <w:sz w:val="20"/>
                <w:szCs w:val="20"/>
              </w:rPr>
            </w:pPr>
            <w:r w:rsidRPr="00910957">
              <w:rPr>
                <w:rFonts w:ascii="Arial" w:hAnsi="Arial" w:cs="Arial"/>
                <w:b/>
                <w:bCs/>
                <w:sz w:val="20"/>
                <w:szCs w:val="20"/>
              </w:rPr>
              <w:t>183</w:t>
            </w:r>
          </w:p>
        </w:tc>
      </w:tr>
      <w:tr w:rsidR="00910957" w:rsidRPr="00C45155" w14:paraId="167F3616" w14:textId="77777777" w:rsidTr="00595052">
        <w:trPr>
          <w:trHeight w:val="293"/>
          <w:jc w:val="center"/>
        </w:trPr>
        <w:tc>
          <w:tcPr>
            <w:tcW w:w="0" w:type="auto"/>
          </w:tcPr>
          <w:p w14:paraId="31CC7B56" w14:textId="77777777" w:rsidR="00910957" w:rsidRPr="00C45155" w:rsidRDefault="00910957" w:rsidP="00595052">
            <w:pPr>
              <w:spacing w:after="0" w:line="276" w:lineRule="auto"/>
              <w:rPr>
                <w:rFonts w:ascii="Arial" w:hAnsi="Arial" w:cs="Arial"/>
                <w:sz w:val="20"/>
                <w:szCs w:val="20"/>
              </w:rPr>
            </w:pPr>
            <w:r w:rsidRPr="00C45155">
              <w:rPr>
                <w:rFonts w:ascii="Arial" w:hAnsi="Arial" w:cs="Arial"/>
                <w:sz w:val="20"/>
                <w:szCs w:val="20"/>
              </w:rPr>
              <w:t>3</w:t>
            </w:r>
          </w:p>
        </w:tc>
        <w:tc>
          <w:tcPr>
            <w:tcW w:w="4640" w:type="dxa"/>
          </w:tcPr>
          <w:p w14:paraId="0CA4523C" w14:textId="6658FDDB" w:rsidR="00910957" w:rsidRPr="00C45155" w:rsidRDefault="00910957" w:rsidP="00595052">
            <w:pPr>
              <w:spacing w:after="0" w:line="276" w:lineRule="auto"/>
              <w:rPr>
                <w:rFonts w:ascii="Arial" w:hAnsi="Arial" w:cs="Arial"/>
                <w:sz w:val="20"/>
                <w:szCs w:val="20"/>
              </w:rPr>
            </w:pPr>
            <w:r>
              <w:rPr>
                <w:rFonts w:ascii="Arial" w:hAnsi="Arial" w:cs="Arial"/>
                <w:sz w:val="20"/>
                <w:szCs w:val="20"/>
              </w:rPr>
              <w:t xml:space="preserve">ANTONIA CRUZ LÓPEZ </w:t>
            </w:r>
          </w:p>
        </w:tc>
        <w:tc>
          <w:tcPr>
            <w:tcW w:w="877" w:type="dxa"/>
          </w:tcPr>
          <w:p w14:paraId="16F37FEC" w14:textId="187CC806" w:rsidR="00910957" w:rsidRPr="00C45155" w:rsidRDefault="00910957" w:rsidP="00595052">
            <w:pPr>
              <w:spacing w:after="0" w:line="276" w:lineRule="auto"/>
              <w:jc w:val="center"/>
              <w:rPr>
                <w:rFonts w:ascii="Arial" w:hAnsi="Arial" w:cs="Arial"/>
                <w:sz w:val="20"/>
                <w:szCs w:val="20"/>
              </w:rPr>
            </w:pPr>
            <w:r>
              <w:rPr>
                <w:rFonts w:ascii="Arial" w:hAnsi="Arial" w:cs="Arial"/>
                <w:sz w:val="20"/>
                <w:szCs w:val="20"/>
              </w:rPr>
              <w:t>47</w:t>
            </w:r>
          </w:p>
        </w:tc>
      </w:tr>
    </w:tbl>
    <w:p w14:paraId="347AA061" w14:textId="061256CA" w:rsidR="00ED24B4" w:rsidRPr="00C45155" w:rsidRDefault="00ED24B4" w:rsidP="00C55309">
      <w:pPr>
        <w:pStyle w:val="Sinespaciado"/>
      </w:pPr>
    </w:p>
    <w:tbl>
      <w:tblPr>
        <w:tblStyle w:val="Tablaconcuadrcula"/>
        <w:tblW w:w="6259" w:type="dxa"/>
        <w:jc w:val="center"/>
        <w:tblLook w:val="04A0" w:firstRow="1" w:lastRow="0" w:firstColumn="1" w:lastColumn="0" w:noHBand="0" w:noVBand="1"/>
      </w:tblPr>
      <w:tblGrid>
        <w:gridCol w:w="702"/>
        <w:gridCol w:w="4640"/>
        <w:gridCol w:w="917"/>
      </w:tblGrid>
      <w:tr w:rsidR="00FF4788" w:rsidRPr="00C45155" w14:paraId="0ECC64D0" w14:textId="77777777" w:rsidTr="00C938BA">
        <w:trPr>
          <w:trHeight w:val="293"/>
          <w:jc w:val="center"/>
        </w:trPr>
        <w:tc>
          <w:tcPr>
            <w:tcW w:w="0" w:type="auto"/>
            <w:gridSpan w:val="3"/>
            <w:shd w:val="clear" w:color="auto" w:fill="D0CECE" w:themeFill="background2" w:themeFillShade="E6"/>
          </w:tcPr>
          <w:p w14:paraId="3B42DAB0" w14:textId="0D297104" w:rsidR="00FF4788" w:rsidRPr="00C45155" w:rsidRDefault="00FF4788"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EDUCACIÓN </w:t>
            </w:r>
            <w:r w:rsidR="00E5776F" w:rsidRPr="00C45155">
              <w:rPr>
                <w:rFonts w:ascii="Arial" w:hAnsi="Arial" w:cs="Arial"/>
                <w:b/>
                <w:bCs/>
                <w:sz w:val="20"/>
                <w:szCs w:val="20"/>
              </w:rPr>
              <w:t>SUPLENTE</w:t>
            </w:r>
          </w:p>
        </w:tc>
      </w:tr>
      <w:tr w:rsidR="00FF4788" w:rsidRPr="00C45155" w14:paraId="4AAAABA1" w14:textId="77777777" w:rsidTr="00DB43B4">
        <w:trPr>
          <w:trHeight w:val="310"/>
          <w:jc w:val="center"/>
        </w:trPr>
        <w:tc>
          <w:tcPr>
            <w:tcW w:w="0" w:type="auto"/>
            <w:shd w:val="clear" w:color="auto" w:fill="D0CECE" w:themeFill="background2" w:themeFillShade="E6"/>
          </w:tcPr>
          <w:p w14:paraId="76DB83F8" w14:textId="307404C5" w:rsidR="00FF4788" w:rsidRPr="00C45155" w:rsidRDefault="00FF4788" w:rsidP="00FF4788">
            <w:pPr>
              <w:spacing w:after="0" w:line="276" w:lineRule="auto"/>
              <w:rPr>
                <w:rFonts w:ascii="Arial" w:hAnsi="Arial" w:cs="Arial"/>
                <w:b/>
                <w:bCs/>
                <w:sz w:val="20"/>
                <w:szCs w:val="20"/>
              </w:rPr>
            </w:pPr>
            <w:r w:rsidRPr="00C45155">
              <w:rPr>
                <w:rFonts w:ascii="Arial" w:hAnsi="Arial" w:cs="Arial"/>
                <w:b/>
                <w:bCs/>
                <w:sz w:val="20"/>
                <w:szCs w:val="20"/>
              </w:rPr>
              <w:t>N/P</w:t>
            </w:r>
          </w:p>
        </w:tc>
        <w:tc>
          <w:tcPr>
            <w:tcW w:w="4640" w:type="dxa"/>
            <w:shd w:val="clear" w:color="auto" w:fill="D0CECE" w:themeFill="background2" w:themeFillShade="E6"/>
          </w:tcPr>
          <w:p w14:paraId="52442EFE" w14:textId="1CF179D4" w:rsidR="00FF4788" w:rsidRPr="00C45155" w:rsidRDefault="00FF4788" w:rsidP="0018349A">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77" w:type="dxa"/>
            <w:shd w:val="clear" w:color="auto" w:fill="D0CECE" w:themeFill="background2" w:themeFillShade="E6"/>
          </w:tcPr>
          <w:p w14:paraId="1CCB9F4A" w14:textId="12F9648B" w:rsidR="00FF4788" w:rsidRPr="00C45155" w:rsidRDefault="00FF4788"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8349A" w:rsidRPr="00C45155" w14:paraId="11347051" w14:textId="77777777" w:rsidTr="00DB43B4">
        <w:trPr>
          <w:trHeight w:val="293"/>
          <w:jc w:val="center"/>
        </w:trPr>
        <w:tc>
          <w:tcPr>
            <w:tcW w:w="0" w:type="auto"/>
          </w:tcPr>
          <w:p w14:paraId="0979A228" w14:textId="6DE7C325"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1</w:t>
            </w:r>
          </w:p>
        </w:tc>
        <w:tc>
          <w:tcPr>
            <w:tcW w:w="4640" w:type="dxa"/>
          </w:tcPr>
          <w:p w14:paraId="10871FD9" w14:textId="41CC936D" w:rsidR="0018349A" w:rsidRPr="00E034FA" w:rsidRDefault="0018349A" w:rsidP="0018349A">
            <w:pPr>
              <w:spacing w:after="0" w:line="276" w:lineRule="auto"/>
              <w:rPr>
                <w:rFonts w:ascii="Arial" w:hAnsi="Arial" w:cs="Arial"/>
                <w:b/>
                <w:bCs/>
                <w:sz w:val="20"/>
                <w:szCs w:val="20"/>
              </w:rPr>
            </w:pPr>
            <w:r w:rsidRPr="00E034FA">
              <w:rPr>
                <w:rFonts w:ascii="Arial" w:hAnsi="Arial" w:cs="Arial"/>
                <w:b/>
                <w:bCs/>
                <w:sz w:val="20"/>
                <w:szCs w:val="20"/>
              </w:rPr>
              <w:t>YECENIA CRUZ DOMINGUEZ</w:t>
            </w:r>
          </w:p>
        </w:tc>
        <w:tc>
          <w:tcPr>
            <w:tcW w:w="877" w:type="dxa"/>
          </w:tcPr>
          <w:p w14:paraId="2ADD91F0" w14:textId="28C11965" w:rsidR="0018349A" w:rsidRPr="00E034FA" w:rsidRDefault="0018349A" w:rsidP="0018349A">
            <w:pPr>
              <w:spacing w:after="0" w:line="276" w:lineRule="auto"/>
              <w:jc w:val="center"/>
              <w:rPr>
                <w:rFonts w:ascii="Arial" w:hAnsi="Arial" w:cs="Arial"/>
                <w:b/>
                <w:bCs/>
                <w:sz w:val="20"/>
                <w:szCs w:val="20"/>
              </w:rPr>
            </w:pPr>
            <w:r w:rsidRPr="00E034FA">
              <w:rPr>
                <w:rFonts w:ascii="Arial" w:hAnsi="Arial" w:cs="Arial"/>
                <w:b/>
                <w:bCs/>
                <w:sz w:val="20"/>
                <w:szCs w:val="20"/>
              </w:rPr>
              <w:t>155</w:t>
            </w:r>
          </w:p>
        </w:tc>
      </w:tr>
      <w:tr w:rsidR="0018349A" w:rsidRPr="00C45155" w14:paraId="06E0D4A2" w14:textId="77777777" w:rsidTr="00DB43B4">
        <w:trPr>
          <w:trHeight w:val="293"/>
          <w:jc w:val="center"/>
        </w:trPr>
        <w:tc>
          <w:tcPr>
            <w:tcW w:w="0" w:type="auto"/>
          </w:tcPr>
          <w:p w14:paraId="524F9B0B" w14:textId="6F364A84"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2</w:t>
            </w:r>
          </w:p>
        </w:tc>
        <w:tc>
          <w:tcPr>
            <w:tcW w:w="4640" w:type="dxa"/>
          </w:tcPr>
          <w:p w14:paraId="23C59BE2" w14:textId="03D3BEEA" w:rsidR="0018349A" w:rsidRPr="00C45155" w:rsidRDefault="0018349A" w:rsidP="0018349A">
            <w:pPr>
              <w:spacing w:after="0" w:line="276" w:lineRule="auto"/>
              <w:rPr>
                <w:rFonts w:ascii="Arial" w:hAnsi="Arial" w:cs="Arial"/>
                <w:sz w:val="20"/>
                <w:szCs w:val="20"/>
              </w:rPr>
            </w:pPr>
            <w:r>
              <w:rPr>
                <w:rFonts w:ascii="Arial" w:hAnsi="Arial" w:cs="Arial"/>
                <w:sz w:val="20"/>
                <w:szCs w:val="20"/>
              </w:rPr>
              <w:t>ROC</w:t>
            </w:r>
            <w:r w:rsidR="00910957">
              <w:rPr>
                <w:rFonts w:ascii="Arial" w:hAnsi="Arial" w:cs="Arial"/>
                <w:sz w:val="20"/>
                <w:szCs w:val="20"/>
              </w:rPr>
              <w:t>ÍO</w:t>
            </w:r>
            <w:r>
              <w:rPr>
                <w:rFonts w:ascii="Arial" w:hAnsi="Arial" w:cs="Arial"/>
                <w:sz w:val="20"/>
                <w:szCs w:val="20"/>
              </w:rPr>
              <w:t xml:space="preserve"> NAVARRO NAVARRO</w:t>
            </w:r>
          </w:p>
        </w:tc>
        <w:tc>
          <w:tcPr>
            <w:tcW w:w="877" w:type="dxa"/>
          </w:tcPr>
          <w:p w14:paraId="6EF9F960" w14:textId="548F6371"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87</w:t>
            </w:r>
          </w:p>
        </w:tc>
      </w:tr>
      <w:tr w:rsidR="0018349A" w:rsidRPr="00C45155" w14:paraId="006D148F" w14:textId="77777777" w:rsidTr="00DB43B4">
        <w:trPr>
          <w:trHeight w:val="293"/>
          <w:jc w:val="center"/>
        </w:trPr>
        <w:tc>
          <w:tcPr>
            <w:tcW w:w="0" w:type="auto"/>
          </w:tcPr>
          <w:p w14:paraId="243FF6A1" w14:textId="10D58F56" w:rsidR="0018349A" w:rsidRPr="00C45155" w:rsidRDefault="0018349A" w:rsidP="0018349A">
            <w:pPr>
              <w:spacing w:after="0" w:line="276" w:lineRule="auto"/>
              <w:rPr>
                <w:rFonts w:ascii="Arial" w:hAnsi="Arial" w:cs="Arial"/>
                <w:sz w:val="20"/>
                <w:szCs w:val="20"/>
              </w:rPr>
            </w:pPr>
            <w:r w:rsidRPr="00C45155">
              <w:rPr>
                <w:rFonts w:ascii="Arial" w:hAnsi="Arial" w:cs="Arial"/>
                <w:sz w:val="20"/>
                <w:szCs w:val="20"/>
              </w:rPr>
              <w:t>3</w:t>
            </w:r>
          </w:p>
        </w:tc>
        <w:tc>
          <w:tcPr>
            <w:tcW w:w="4640" w:type="dxa"/>
          </w:tcPr>
          <w:p w14:paraId="7A4A0EF5" w14:textId="7D2BC435" w:rsidR="0018349A" w:rsidRPr="00C45155" w:rsidRDefault="0018349A" w:rsidP="0018349A">
            <w:pPr>
              <w:spacing w:after="0" w:line="276" w:lineRule="auto"/>
              <w:rPr>
                <w:rFonts w:ascii="Arial" w:hAnsi="Arial" w:cs="Arial"/>
                <w:sz w:val="20"/>
                <w:szCs w:val="20"/>
              </w:rPr>
            </w:pPr>
            <w:r>
              <w:rPr>
                <w:rFonts w:ascii="Arial" w:hAnsi="Arial" w:cs="Arial"/>
                <w:sz w:val="20"/>
                <w:szCs w:val="20"/>
              </w:rPr>
              <w:t>ELIZABETH CABALLERO CRUZ</w:t>
            </w:r>
          </w:p>
        </w:tc>
        <w:tc>
          <w:tcPr>
            <w:tcW w:w="877" w:type="dxa"/>
          </w:tcPr>
          <w:p w14:paraId="062CD17B" w14:textId="615CE224" w:rsidR="0018349A" w:rsidRPr="00C45155" w:rsidRDefault="0018349A" w:rsidP="0018349A">
            <w:pPr>
              <w:spacing w:after="0" w:line="276" w:lineRule="auto"/>
              <w:jc w:val="center"/>
              <w:rPr>
                <w:rFonts w:ascii="Arial" w:hAnsi="Arial" w:cs="Arial"/>
                <w:sz w:val="20"/>
                <w:szCs w:val="20"/>
              </w:rPr>
            </w:pPr>
            <w:r>
              <w:rPr>
                <w:rFonts w:ascii="Arial" w:hAnsi="Arial" w:cs="Arial"/>
                <w:sz w:val="20"/>
                <w:szCs w:val="20"/>
              </w:rPr>
              <w:t>54</w:t>
            </w:r>
          </w:p>
        </w:tc>
      </w:tr>
    </w:tbl>
    <w:p w14:paraId="4A8B8625" w14:textId="77777777" w:rsidR="00E82C6F" w:rsidRDefault="00E82C6F" w:rsidP="000D7BE0">
      <w:pPr>
        <w:pStyle w:val="Textoindependiente"/>
        <w:rPr>
          <w:rFonts w:ascii="Arial" w:hAnsi="Arial" w:cs="Arial"/>
          <w:sz w:val="24"/>
          <w:szCs w:val="24"/>
        </w:rPr>
      </w:pPr>
    </w:p>
    <w:p w14:paraId="04D4D6F6" w14:textId="4E23B2B4" w:rsidR="001B62BA" w:rsidRDefault="00C55309" w:rsidP="000D7BE0">
      <w:pPr>
        <w:pStyle w:val="Textoindependiente"/>
        <w:rPr>
          <w:rFonts w:ascii="Arial" w:hAnsi="Arial" w:cs="Arial"/>
          <w:sz w:val="24"/>
          <w:szCs w:val="24"/>
        </w:rPr>
      </w:pPr>
      <w:r w:rsidRPr="00C45155">
        <w:rPr>
          <w:rFonts w:ascii="Arial" w:hAnsi="Arial" w:cs="Arial"/>
          <w:sz w:val="24"/>
          <w:szCs w:val="24"/>
        </w:rPr>
        <w:t xml:space="preserve">Concluida la elección, se clausuró la Asamblea </w:t>
      </w:r>
      <w:r w:rsidR="001B62BA" w:rsidRPr="00C45155">
        <w:rPr>
          <w:rFonts w:ascii="Arial" w:hAnsi="Arial" w:cs="Arial"/>
          <w:sz w:val="24"/>
          <w:szCs w:val="24"/>
        </w:rPr>
        <w:t xml:space="preserve">siendo las </w:t>
      </w:r>
      <w:r w:rsidR="00F8687B">
        <w:rPr>
          <w:rFonts w:ascii="Arial" w:hAnsi="Arial" w:cs="Arial"/>
          <w:sz w:val="24"/>
          <w:szCs w:val="24"/>
        </w:rPr>
        <w:t>veintidós</w:t>
      </w:r>
      <w:r w:rsidR="001B62BA" w:rsidRPr="00C45155">
        <w:rPr>
          <w:rFonts w:ascii="Arial" w:hAnsi="Arial" w:cs="Arial"/>
          <w:sz w:val="24"/>
          <w:szCs w:val="24"/>
        </w:rPr>
        <w:t xml:space="preserve"> horas del mismo día de su in</w:t>
      </w:r>
      <w:r w:rsidRPr="00C45155">
        <w:rPr>
          <w:rFonts w:ascii="Arial" w:hAnsi="Arial" w:cs="Arial"/>
          <w:sz w:val="24"/>
          <w:szCs w:val="24"/>
        </w:rPr>
        <w:t>icio</w:t>
      </w:r>
      <w:r w:rsidR="00C15B26" w:rsidRPr="00C45155">
        <w:rPr>
          <w:rFonts w:ascii="Arial" w:hAnsi="Arial" w:cs="Arial"/>
          <w:sz w:val="24"/>
          <w:szCs w:val="24"/>
        </w:rPr>
        <w:t>, sin que existiera alteración del orden o irregularidad alguna que hubiese sido asentada en el acta de la Asamblea General Comunitaria de referencia.</w:t>
      </w:r>
    </w:p>
    <w:p w14:paraId="5FAC43AB" w14:textId="299075FF" w:rsidR="00A560AD" w:rsidRDefault="00E82C6F" w:rsidP="00F051D2">
      <w:pPr>
        <w:pStyle w:val="Textoindependiente"/>
        <w:rPr>
          <w:rFonts w:ascii="Arial" w:hAnsi="Arial" w:cs="Arial"/>
          <w:sz w:val="24"/>
          <w:szCs w:val="24"/>
        </w:rPr>
      </w:pPr>
      <w:r>
        <w:rPr>
          <w:rFonts w:ascii="Arial" w:hAnsi="Arial" w:cs="Arial"/>
          <w:sz w:val="24"/>
          <w:szCs w:val="24"/>
        </w:rPr>
        <w:lastRenderedPageBreak/>
        <w:t>Ahora bien, c</w:t>
      </w:r>
      <w:r w:rsidR="00DB43B4">
        <w:rPr>
          <w:rFonts w:ascii="Arial" w:hAnsi="Arial" w:cs="Arial"/>
          <w:sz w:val="24"/>
          <w:szCs w:val="24"/>
        </w:rPr>
        <w:t xml:space="preserve">on fecha 9 de octubre de 2022, se llevó a cabo la Asamblea General Comité Electoral, con la finalidad de elegir al Síndico Municipal, al Suplente de la Regiduría de </w:t>
      </w:r>
      <w:r w:rsidR="00F051D2">
        <w:rPr>
          <w:rFonts w:ascii="Arial" w:hAnsi="Arial" w:cs="Arial"/>
          <w:sz w:val="24"/>
          <w:szCs w:val="24"/>
        </w:rPr>
        <w:t>Salud</w:t>
      </w:r>
      <w:r w:rsidR="00DB43B4">
        <w:rPr>
          <w:rFonts w:ascii="Arial" w:hAnsi="Arial" w:cs="Arial"/>
          <w:sz w:val="24"/>
          <w:szCs w:val="24"/>
        </w:rPr>
        <w:t xml:space="preserve"> y al Suplente de la </w:t>
      </w:r>
      <w:r w:rsidR="00F051D2">
        <w:rPr>
          <w:rFonts w:ascii="Arial" w:hAnsi="Arial" w:cs="Arial"/>
          <w:sz w:val="24"/>
          <w:szCs w:val="24"/>
        </w:rPr>
        <w:t>Regiduría</w:t>
      </w:r>
      <w:r w:rsidR="00DB43B4">
        <w:rPr>
          <w:rFonts w:ascii="Arial" w:hAnsi="Arial" w:cs="Arial"/>
          <w:sz w:val="24"/>
          <w:szCs w:val="24"/>
        </w:rPr>
        <w:t xml:space="preserve"> de </w:t>
      </w:r>
      <w:r w:rsidR="00F051D2">
        <w:rPr>
          <w:rFonts w:ascii="Arial" w:hAnsi="Arial" w:cs="Arial"/>
          <w:sz w:val="24"/>
          <w:szCs w:val="24"/>
        </w:rPr>
        <w:t>Educación</w:t>
      </w:r>
      <w:r w:rsidR="001308E8">
        <w:rPr>
          <w:rFonts w:ascii="Arial" w:hAnsi="Arial" w:cs="Arial"/>
          <w:sz w:val="24"/>
          <w:szCs w:val="24"/>
        </w:rPr>
        <w:t xml:space="preserve"> porque las personas electas manifestaron su imposibilidad para aceptar la responsabilidad.</w:t>
      </w:r>
    </w:p>
    <w:p w14:paraId="71208F2F" w14:textId="71D6FCC7" w:rsidR="00F051D2" w:rsidRPr="00F051D2" w:rsidRDefault="00F051D2" w:rsidP="00F051D2">
      <w:pPr>
        <w:pStyle w:val="Textoindependiente"/>
        <w:rPr>
          <w:rFonts w:ascii="Arial" w:hAnsi="Arial" w:cs="Arial"/>
          <w:sz w:val="24"/>
          <w:szCs w:val="24"/>
        </w:rPr>
      </w:pPr>
      <w:r w:rsidRPr="00F051D2">
        <w:rPr>
          <w:rFonts w:ascii="Arial" w:hAnsi="Arial" w:cs="Arial"/>
          <w:sz w:val="24"/>
          <w:szCs w:val="24"/>
        </w:rPr>
        <w:t xml:space="preserve">El día de la celebración de la Asamblea electiva, reunidos en el corredor del Palacio Municipal de San Pedro Teozacoalco, Oaxaca, una vez realizado el pase de lista se declaró la existencia de quórum legal con la presencia de 156 ciudadanos, no obstante, de una revisión a las listas de asistencia que acompañaron al acta se pudo constatar que a dicho acto asistieron </w:t>
      </w:r>
      <w:r w:rsidRPr="004E43EF">
        <w:rPr>
          <w:rFonts w:ascii="Arial" w:hAnsi="Arial" w:cs="Arial"/>
          <w:b/>
          <w:bCs/>
          <w:sz w:val="24"/>
          <w:szCs w:val="24"/>
        </w:rPr>
        <w:t>137 personas, de los cuales 130 fueron hombres y 7 mujeres</w:t>
      </w:r>
      <w:r w:rsidRPr="00F051D2">
        <w:rPr>
          <w:rFonts w:ascii="Arial" w:hAnsi="Arial" w:cs="Arial"/>
          <w:sz w:val="24"/>
          <w:szCs w:val="24"/>
        </w:rPr>
        <w:t>. Acto seguido el Presidente Municipal instaló formalmente la Asamblea.</w:t>
      </w:r>
    </w:p>
    <w:p w14:paraId="39154A55" w14:textId="263FE237" w:rsidR="00A560AD" w:rsidRDefault="00F051D2" w:rsidP="00F051D2">
      <w:pPr>
        <w:pStyle w:val="Textoindependiente"/>
        <w:rPr>
          <w:sz w:val="24"/>
          <w:szCs w:val="24"/>
        </w:rPr>
      </w:pPr>
      <w:r w:rsidRPr="00E034FA">
        <w:rPr>
          <w:rFonts w:ascii="Arial" w:hAnsi="Arial" w:cs="Arial"/>
          <w:sz w:val="24"/>
          <w:szCs w:val="24"/>
        </w:rPr>
        <w:t>Una vez hecho lo anterior e</w:t>
      </w:r>
      <w:r w:rsidR="00E034FA" w:rsidRPr="00E034FA">
        <w:rPr>
          <w:rFonts w:ascii="Arial" w:hAnsi="Arial" w:cs="Arial"/>
          <w:sz w:val="24"/>
          <w:szCs w:val="24"/>
        </w:rPr>
        <w:t xml:space="preserve">l Presidente del Consejo hizo uso de la voz para comunicar los resultados de la votación del día 18 de septiembre de 2022, al final de la lectura comentó que el </w:t>
      </w:r>
      <w:r w:rsidR="00E82C6F">
        <w:rPr>
          <w:rFonts w:ascii="Arial" w:hAnsi="Arial" w:cs="Arial"/>
          <w:sz w:val="24"/>
          <w:szCs w:val="24"/>
        </w:rPr>
        <w:t xml:space="preserve">concejal </w:t>
      </w:r>
      <w:r w:rsidR="00E034FA" w:rsidRPr="00E034FA">
        <w:rPr>
          <w:rFonts w:ascii="Arial" w:hAnsi="Arial" w:cs="Arial"/>
          <w:sz w:val="24"/>
          <w:szCs w:val="24"/>
        </w:rPr>
        <w:t xml:space="preserve">propietario electo </w:t>
      </w:r>
      <w:r w:rsidR="00E82C6F">
        <w:rPr>
          <w:rFonts w:ascii="Arial" w:hAnsi="Arial" w:cs="Arial"/>
          <w:sz w:val="24"/>
          <w:szCs w:val="24"/>
        </w:rPr>
        <w:t>de</w:t>
      </w:r>
      <w:r w:rsidR="00E034FA" w:rsidRPr="00E034FA">
        <w:rPr>
          <w:rFonts w:ascii="Arial" w:hAnsi="Arial" w:cs="Arial"/>
          <w:sz w:val="24"/>
          <w:szCs w:val="24"/>
        </w:rPr>
        <w:t xml:space="preserve"> la </w:t>
      </w:r>
      <w:r w:rsidR="00E82C6F">
        <w:rPr>
          <w:rFonts w:ascii="Arial" w:hAnsi="Arial" w:cs="Arial"/>
          <w:sz w:val="24"/>
          <w:szCs w:val="24"/>
        </w:rPr>
        <w:t>S</w:t>
      </w:r>
      <w:r w:rsidR="00E034FA" w:rsidRPr="00E034FA">
        <w:rPr>
          <w:rFonts w:ascii="Arial" w:hAnsi="Arial" w:cs="Arial"/>
          <w:sz w:val="24"/>
          <w:szCs w:val="24"/>
        </w:rPr>
        <w:t>indicatura Municipal, así como los suplentes de la Regidurías de Salud y Educación no aceptaron su cargo</w:t>
      </w:r>
      <w:r w:rsidR="00A560AD">
        <w:rPr>
          <w:sz w:val="24"/>
          <w:szCs w:val="24"/>
        </w:rPr>
        <w:t>.</w:t>
      </w:r>
    </w:p>
    <w:p w14:paraId="4648DB50" w14:textId="7EC05FAE" w:rsidR="00A560AD" w:rsidRDefault="00E034FA" w:rsidP="00F051D2">
      <w:pPr>
        <w:pStyle w:val="Textoindependiente"/>
        <w:rPr>
          <w:rFonts w:ascii="Arial" w:hAnsi="Arial" w:cs="Arial"/>
          <w:sz w:val="24"/>
          <w:szCs w:val="24"/>
        </w:rPr>
      </w:pPr>
      <w:r w:rsidRPr="00A560AD">
        <w:rPr>
          <w:rFonts w:ascii="Arial" w:hAnsi="Arial" w:cs="Arial"/>
          <w:sz w:val="24"/>
          <w:szCs w:val="24"/>
        </w:rPr>
        <w:t xml:space="preserve">Acto seguido el </w:t>
      </w:r>
      <w:r w:rsidR="00023E94" w:rsidRPr="00A560AD">
        <w:rPr>
          <w:rFonts w:ascii="Arial" w:hAnsi="Arial" w:cs="Arial"/>
          <w:sz w:val="24"/>
          <w:szCs w:val="24"/>
        </w:rPr>
        <w:t>Síndico</w:t>
      </w:r>
      <w:r w:rsidRPr="00A560AD">
        <w:rPr>
          <w:rFonts w:ascii="Arial" w:hAnsi="Arial" w:cs="Arial"/>
          <w:sz w:val="24"/>
          <w:szCs w:val="24"/>
        </w:rPr>
        <w:t xml:space="preserve"> Municipal electo</w:t>
      </w:r>
      <w:r w:rsidR="00023E94" w:rsidRPr="00A560AD">
        <w:rPr>
          <w:rFonts w:ascii="Arial" w:hAnsi="Arial" w:cs="Arial"/>
          <w:sz w:val="24"/>
          <w:szCs w:val="24"/>
        </w:rPr>
        <w:t xml:space="preserve"> le dio lectura al oficio que presentó ante la Presidencia Municipal en donde</w:t>
      </w:r>
      <w:r w:rsidRPr="00A560AD">
        <w:rPr>
          <w:rFonts w:ascii="Arial" w:hAnsi="Arial" w:cs="Arial"/>
          <w:sz w:val="24"/>
          <w:szCs w:val="24"/>
        </w:rPr>
        <w:t xml:space="preserve"> expuso sus motivos por los cuales no puede ejercer el cargo</w:t>
      </w:r>
      <w:r w:rsidR="00023E94" w:rsidRPr="00A560AD">
        <w:rPr>
          <w:rFonts w:ascii="Arial" w:hAnsi="Arial" w:cs="Arial"/>
          <w:sz w:val="24"/>
          <w:szCs w:val="24"/>
        </w:rPr>
        <w:t>, por lo que, la</w:t>
      </w:r>
      <w:r w:rsidRPr="00A560AD">
        <w:rPr>
          <w:rFonts w:ascii="Arial" w:hAnsi="Arial" w:cs="Arial"/>
          <w:sz w:val="24"/>
          <w:szCs w:val="24"/>
        </w:rPr>
        <w:t xml:space="preserve"> Asamblea sometió a votación su dispensa quedando 109 votos a favor </w:t>
      </w:r>
      <w:r w:rsidR="00023E94" w:rsidRPr="00A560AD">
        <w:rPr>
          <w:rFonts w:ascii="Arial" w:hAnsi="Arial" w:cs="Arial"/>
          <w:sz w:val="24"/>
          <w:szCs w:val="24"/>
        </w:rPr>
        <w:t>y 1</w:t>
      </w:r>
      <w:r w:rsidRPr="00A560AD">
        <w:rPr>
          <w:rFonts w:ascii="Arial" w:hAnsi="Arial" w:cs="Arial"/>
          <w:sz w:val="24"/>
          <w:szCs w:val="24"/>
        </w:rPr>
        <w:t xml:space="preserve"> en contra, por lo que,</w:t>
      </w:r>
      <w:r w:rsidR="00023E94" w:rsidRPr="00A560AD">
        <w:rPr>
          <w:rFonts w:ascii="Arial" w:hAnsi="Arial" w:cs="Arial"/>
          <w:sz w:val="24"/>
          <w:szCs w:val="24"/>
        </w:rPr>
        <w:t xml:space="preserve"> se le preguntó a la Asamblea la forma de nombrar al nuevo </w:t>
      </w:r>
      <w:r w:rsidR="00910957">
        <w:rPr>
          <w:rFonts w:ascii="Arial" w:hAnsi="Arial" w:cs="Arial"/>
          <w:sz w:val="24"/>
          <w:szCs w:val="24"/>
        </w:rPr>
        <w:t xml:space="preserve">concejal propietario de la </w:t>
      </w:r>
      <w:r w:rsidR="00023E94" w:rsidRPr="00A560AD">
        <w:rPr>
          <w:rFonts w:ascii="Arial" w:hAnsi="Arial" w:cs="Arial"/>
          <w:sz w:val="24"/>
          <w:szCs w:val="24"/>
        </w:rPr>
        <w:t>Sindic</w:t>
      </w:r>
      <w:r w:rsidR="00910957">
        <w:rPr>
          <w:rFonts w:ascii="Arial" w:hAnsi="Arial" w:cs="Arial"/>
          <w:sz w:val="24"/>
          <w:szCs w:val="24"/>
        </w:rPr>
        <w:t>atura</w:t>
      </w:r>
      <w:r w:rsidR="00023E94" w:rsidRPr="00A560AD">
        <w:rPr>
          <w:rFonts w:ascii="Arial" w:hAnsi="Arial" w:cs="Arial"/>
          <w:sz w:val="24"/>
          <w:szCs w:val="24"/>
        </w:rPr>
        <w:t xml:space="preserve"> Municipal, </w:t>
      </w:r>
      <w:r w:rsidR="00E82C6F">
        <w:rPr>
          <w:rFonts w:ascii="Arial" w:hAnsi="Arial" w:cs="Arial"/>
          <w:sz w:val="24"/>
          <w:szCs w:val="24"/>
        </w:rPr>
        <w:t xml:space="preserve">por lo que por mayoría </w:t>
      </w:r>
      <w:r w:rsidR="00023E94" w:rsidRPr="00A560AD">
        <w:rPr>
          <w:rFonts w:ascii="Arial" w:hAnsi="Arial" w:cs="Arial"/>
          <w:sz w:val="24"/>
          <w:szCs w:val="24"/>
        </w:rPr>
        <w:t xml:space="preserve">se decidió que fuese por medio de ternas, quedando de la siguiente manera: </w:t>
      </w:r>
    </w:p>
    <w:p w14:paraId="6B228930" w14:textId="77777777" w:rsidR="00A560AD" w:rsidRPr="00A560AD" w:rsidRDefault="00A560AD" w:rsidP="00F051D2">
      <w:pPr>
        <w:pStyle w:val="Textoindependiente"/>
        <w:rPr>
          <w:rFonts w:ascii="Arial" w:hAnsi="Arial" w:cs="Arial"/>
          <w:sz w:val="24"/>
          <w:szCs w:val="24"/>
        </w:rPr>
      </w:pPr>
    </w:p>
    <w:tbl>
      <w:tblPr>
        <w:tblStyle w:val="Tablaconcuadrcula"/>
        <w:tblW w:w="6516" w:type="dxa"/>
        <w:jc w:val="center"/>
        <w:tblLook w:val="04A0" w:firstRow="1" w:lastRow="0" w:firstColumn="1" w:lastColumn="0" w:noHBand="0" w:noVBand="1"/>
      </w:tblPr>
      <w:tblGrid>
        <w:gridCol w:w="550"/>
        <w:gridCol w:w="5049"/>
        <w:gridCol w:w="917"/>
      </w:tblGrid>
      <w:tr w:rsidR="00023E94" w:rsidRPr="00C45155" w14:paraId="36A3E309" w14:textId="77777777" w:rsidTr="00F7226C">
        <w:trPr>
          <w:trHeight w:val="285"/>
          <w:jc w:val="center"/>
        </w:trPr>
        <w:tc>
          <w:tcPr>
            <w:tcW w:w="6516" w:type="dxa"/>
            <w:gridSpan w:val="3"/>
            <w:shd w:val="clear" w:color="auto" w:fill="D0CECE" w:themeFill="background2" w:themeFillShade="E6"/>
          </w:tcPr>
          <w:p w14:paraId="049DD93E" w14:textId="77777777" w:rsidR="00023E94" w:rsidRPr="00C45155" w:rsidRDefault="00023E94" w:rsidP="00F7226C">
            <w:pPr>
              <w:spacing w:after="0" w:line="276" w:lineRule="auto"/>
              <w:jc w:val="center"/>
              <w:rPr>
                <w:rFonts w:ascii="Arial" w:hAnsi="Arial" w:cs="Arial"/>
                <w:b/>
                <w:bCs/>
                <w:sz w:val="20"/>
                <w:szCs w:val="20"/>
              </w:rPr>
            </w:pPr>
            <w:r w:rsidRPr="00C45155">
              <w:rPr>
                <w:rFonts w:ascii="Arial" w:hAnsi="Arial" w:cs="Arial"/>
                <w:b/>
                <w:bCs/>
                <w:sz w:val="20"/>
                <w:szCs w:val="20"/>
              </w:rPr>
              <w:t>SINDICATURA MUNICIPAL</w:t>
            </w:r>
          </w:p>
        </w:tc>
      </w:tr>
      <w:tr w:rsidR="00023E94" w:rsidRPr="00C45155" w14:paraId="106C9AAB" w14:textId="77777777" w:rsidTr="00F7226C">
        <w:trPr>
          <w:trHeight w:val="302"/>
          <w:jc w:val="center"/>
        </w:trPr>
        <w:tc>
          <w:tcPr>
            <w:tcW w:w="0" w:type="auto"/>
            <w:shd w:val="clear" w:color="auto" w:fill="D0CECE" w:themeFill="background2" w:themeFillShade="E6"/>
          </w:tcPr>
          <w:p w14:paraId="48499CFF" w14:textId="77777777" w:rsidR="00023E94" w:rsidRPr="00C45155" w:rsidRDefault="00023E94" w:rsidP="00F7226C">
            <w:pPr>
              <w:spacing w:after="0" w:line="276" w:lineRule="auto"/>
              <w:rPr>
                <w:rFonts w:ascii="Arial" w:hAnsi="Arial" w:cs="Arial"/>
                <w:b/>
                <w:bCs/>
                <w:sz w:val="20"/>
                <w:szCs w:val="20"/>
              </w:rPr>
            </w:pPr>
            <w:r w:rsidRPr="00C45155">
              <w:rPr>
                <w:rFonts w:ascii="Arial" w:hAnsi="Arial" w:cs="Arial"/>
                <w:b/>
                <w:bCs/>
                <w:sz w:val="20"/>
                <w:szCs w:val="20"/>
              </w:rPr>
              <w:t>N/P</w:t>
            </w:r>
          </w:p>
        </w:tc>
        <w:tc>
          <w:tcPr>
            <w:tcW w:w="5061" w:type="dxa"/>
            <w:shd w:val="clear" w:color="auto" w:fill="D0CECE" w:themeFill="background2" w:themeFillShade="E6"/>
          </w:tcPr>
          <w:p w14:paraId="4B18BC7A" w14:textId="77777777" w:rsidR="00023E94" w:rsidRPr="00C45155" w:rsidRDefault="00023E94" w:rsidP="00F7226C">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851" w:type="dxa"/>
            <w:shd w:val="clear" w:color="auto" w:fill="D0CECE" w:themeFill="background2" w:themeFillShade="E6"/>
          </w:tcPr>
          <w:p w14:paraId="0F0365FF" w14:textId="77777777" w:rsidR="00023E94" w:rsidRPr="00C45155" w:rsidRDefault="00023E94" w:rsidP="00F7226C">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023E94" w:rsidRPr="00C45155" w14:paraId="3DC29029" w14:textId="77777777" w:rsidTr="00F7226C">
        <w:trPr>
          <w:trHeight w:val="285"/>
          <w:jc w:val="center"/>
        </w:trPr>
        <w:tc>
          <w:tcPr>
            <w:tcW w:w="0" w:type="auto"/>
          </w:tcPr>
          <w:p w14:paraId="317639FC" w14:textId="77777777" w:rsidR="00023E94" w:rsidRPr="00023E94" w:rsidRDefault="00023E94" w:rsidP="00F7226C">
            <w:pPr>
              <w:spacing w:after="0" w:line="276" w:lineRule="auto"/>
              <w:rPr>
                <w:rFonts w:ascii="Arial" w:hAnsi="Arial" w:cs="Arial"/>
                <w:b/>
                <w:bCs/>
                <w:sz w:val="20"/>
                <w:szCs w:val="20"/>
              </w:rPr>
            </w:pPr>
            <w:r w:rsidRPr="00023E94">
              <w:rPr>
                <w:rFonts w:ascii="Arial" w:hAnsi="Arial" w:cs="Arial"/>
                <w:b/>
                <w:bCs/>
                <w:sz w:val="20"/>
                <w:szCs w:val="20"/>
              </w:rPr>
              <w:t>1</w:t>
            </w:r>
          </w:p>
        </w:tc>
        <w:tc>
          <w:tcPr>
            <w:tcW w:w="5061" w:type="dxa"/>
          </w:tcPr>
          <w:p w14:paraId="1F9B444D" w14:textId="2D5766F3" w:rsidR="00023E94" w:rsidRPr="00023E94" w:rsidRDefault="00023E94" w:rsidP="00F7226C">
            <w:pPr>
              <w:spacing w:after="0" w:line="276" w:lineRule="auto"/>
              <w:rPr>
                <w:rFonts w:ascii="Arial" w:hAnsi="Arial" w:cs="Arial"/>
                <w:b/>
                <w:bCs/>
                <w:sz w:val="20"/>
                <w:szCs w:val="20"/>
              </w:rPr>
            </w:pPr>
            <w:r w:rsidRPr="00023E94">
              <w:rPr>
                <w:rFonts w:ascii="Arial" w:hAnsi="Arial" w:cs="Arial"/>
                <w:b/>
                <w:bCs/>
                <w:sz w:val="20"/>
                <w:szCs w:val="20"/>
              </w:rPr>
              <w:t>ANDRÉS CRUZ CRUZ</w:t>
            </w:r>
          </w:p>
        </w:tc>
        <w:tc>
          <w:tcPr>
            <w:tcW w:w="851" w:type="dxa"/>
          </w:tcPr>
          <w:p w14:paraId="229809F4" w14:textId="4BEEDCDC" w:rsidR="00023E94" w:rsidRPr="00023E94" w:rsidRDefault="00023E94" w:rsidP="00F7226C">
            <w:pPr>
              <w:spacing w:after="0" w:line="276" w:lineRule="auto"/>
              <w:jc w:val="center"/>
              <w:rPr>
                <w:rFonts w:ascii="Arial" w:hAnsi="Arial" w:cs="Arial"/>
                <w:b/>
                <w:bCs/>
                <w:sz w:val="20"/>
                <w:szCs w:val="20"/>
              </w:rPr>
            </w:pPr>
            <w:r w:rsidRPr="00023E94">
              <w:rPr>
                <w:rFonts w:ascii="Arial" w:hAnsi="Arial" w:cs="Arial"/>
                <w:b/>
                <w:bCs/>
                <w:sz w:val="20"/>
                <w:szCs w:val="20"/>
              </w:rPr>
              <w:t>72</w:t>
            </w:r>
          </w:p>
        </w:tc>
      </w:tr>
      <w:tr w:rsidR="00023E94" w:rsidRPr="00C45155" w14:paraId="432346BF" w14:textId="77777777" w:rsidTr="00F7226C">
        <w:trPr>
          <w:trHeight w:val="285"/>
          <w:jc w:val="center"/>
        </w:trPr>
        <w:tc>
          <w:tcPr>
            <w:tcW w:w="0" w:type="auto"/>
          </w:tcPr>
          <w:p w14:paraId="6C214969" w14:textId="77777777" w:rsidR="00023E94" w:rsidRPr="00023E94" w:rsidRDefault="00023E94" w:rsidP="00F7226C">
            <w:pPr>
              <w:spacing w:after="0" w:line="276" w:lineRule="auto"/>
              <w:rPr>
                <w:rFonts w:ascii="Arial" w:hAnsi="Arial" w:cs="Arial"/>
                <w:sz w:val="20"/>
                <w:szCs w:val="20"/>
              </w:rPr>
            </w:pPr>
            <w:r w:rsidRPr="00023E94">
              <w:rPr>
                <w:rFonts w:ascii="Arial" w:hAnsi="Arial" w:cs="Arial"/>
                <w:sz w:val="20"/>
                <w:szCs w:val="20"/>
              </w:rPr>
              <w:t>2</w:t>
            </w:r>
          </w:p>
        </w:tc>
        <w:tc>
          <w:tcPr>
            <w:tcW w:w="5061" w:type="dxa"/>
          </w:tcPr>
          <w:p w14:paraId="540A3D26" w14:textId="16C2CB37" w:rsidR="00023E94" w:rsidRPr="00023E94" w:rsidRDefault="00023E94" w:rsidP="00F7226C">
            <w:pPr>
              <w:spacing w:after="0" w:line="276" w:lineRule="auto"/>
              <w:rPr>
                <w:rFonts w:ascii="Arial" w:hAnsi="Arial" w:cs="Arial"/>
                <w:sz w:val="20"/>
                <w:szCs w:val="20"/>
              </w:rPr>
            </w:pPr>
            <w:r w:rsidRPr="00023E94">
              <w:rPr>
                <w:rFonts w:ascii="Arial" w:hAnsi="Arial" w:cs="Arial"/>
                <w:sz w:val="20"/>
                <w:szCs w:val="20"/>
              </w:rPr>
              <w:t>RODOLFO ARELLANO GINEZ</w:t>
            </w:r>
          </w:p>
        </w:tc>
        <w:tc>
          <w:tcPr>
            <w:tcW w:w="851" w:type="dxa"/>
          </w:tcPr>
          <w:p w14:paraId="27D8CC53" w14:textId="77616D37" w:rsidR="00023E94" w:rsidRPr="00023E94" w:rsidRDefault="00023E94" w:rsidP="00F7226C">
            <w:pPr>
              <w:spacing w:after="0" w:line="276" w:lineRule="auto"/>
              <w:jc w:val="center"/>
              <w:rPr>
                <w:rFonts w:ascii="Arial" w:hAnsi="Arial" w:cs="Arial"/>
                <w:sz w:val="20"/>
                <w:szCs w:val="20"/>
              </w:rPr>
            </w:pPr>
            <w:r w:rsidRPr="00023E94">
              <w:rPr>
                <w:rFonts w:ascii="Arial" w:hAnsi="Arial" w:cs="Arial"/>
                <w:sz w:val="20"/>
                <w:szCs w:val="20"/>
              </w:rPr>
              <w:t>47</w:t>
            </w:r>
          </w:p>
        </w:tc>
      </w:tr>
      <w:tr w:rsidR="00023E94" w:rsidRPr="00C45155" w14:paraId="7104F431" w14:textId="77777777" w:rsidTr="00F7226C">
        <w:trPr>
          <w:trHeight w:val="78"/>
          <w:jc w:val="center"/>
        </w:trPr>
        <w:tc>
          <w:tcPr>
            <w:tcW w:w="0" w:type="auto"/>
          </w:tcPr>
          <w:p w14:paraId="3B5DE8E0" w14:textId="77777777" w:rsidR="00023E94" w:rsidRPr="00C45155" w:rsidRDefault="00023E94" w:rsidP="00F7226C">
            <w:pPr>
              <w:spacing w:after="0" w:line="276" w:lineRule="auto"/>
              <w:rPr>
                <w:rFonts w:ascii="Arial" w:hAnsi="Arial" w:cs="Arial"/>
                <w:sz w:val="20"/>
                <w:szCs w:val="20"/>
              </w:rPr>
            </w:pPr>
            <w:r w:rsidRPr="00C45155">
              <w:rPr>
                <w:rFonts w:ascii="Arial" w:hAnsi="Arial" w:cs="Arial"/>
                <w:sz w:val="20"/>
                <w:szCs w:val="20"/>
              </w:rPr>
              <w:t>3</w:t>
            </w:r>
          </w:p>
        </w:tc>
        <w:tc>
          <w:tcPr>
            <w:tcW w:w="5061" w:type="dxa"/>
          </w:tcPr>
          <w:p w14:paraId="1CBBAAE6" w14:textId="0A36DC12" w:rsidR="00023E94" w:rsidRPr="00C45155" w:rsidRDefault="00023E94" w:rsidP="00F7226C">
            <w:pPr>
              <w:spacing w:after="0" w:line="276" w:lineRule="auto"/>
              <w:rPr>
                <w:rFonts w:ascii="Arial" w:hAnsi="Arial" w:cs="Arial"/>
                <w:sz w:val="20"/>
                <w:szCs w:val="20"/>
              </w:rPr>
            </w:pPr>
            <w:r>
              <w:rPr>
                <w:rFonts w:ascii="Arial" w:hAnsi="Arial" w:cs="Arial"/>
                <w:sz w:val="20"/>
                <w:szCs w:val="20"/>
              </w:rPr>
              <w:t>JUAN NAVARRO CRUZ</w:t>
            </w:r>
          </w:p>
        </w:tc>
        <w:tc>
          <w:tcPr>
            <w:tcW w:w="851" w:type="dxa"/>
          </w:tcPr>
          <w:p w14:paraId="66980501" w14:textId="51A7B1CB" w:rsidR="00023E94" w:rsidRPr="00C45155" w:rsidRDefault="00023E94" w:rsidP="00F7226C">
            <w:pPr>
              <w:spacing w:after="0" w:line="276" w:lineRule="auto"/>
              <w:jc w:val="center"/>
              <w:rPr>
                <w:rFonts w:ascii="Arial" w:hAnsi="Arial" w:cs="Arial"/>
                <w:sz w:val="20"/>
                <w:szCs w:val="20"/>
              </w:rPr>
            </w:pPr>
            <w:r>
              <w:rPr>
                <w:rFonts w:ascii="Arial" w:hAnsi="Arial" w:cs="Arial"/>
                <w:sz w:val="20"/>
                <w:szCs w:val="20"/>
              </w:rPr>
              <w:t>26</w:t>
            </w:r>
          </w:p>
        </w:tc>
      </w:tr>
    </w:tbl>
    <w:p w14:paraId="041B82F8" w14:textId="77777777" w:rsidR="00A560AD" w:rsidRDefault="00A560AD" w:rsidP="00A560AD">
      <w:pPr>
        <w:pStyle w:val="Textoindependiente"/>
        <w:spacing w:after="0"/>
        <w:rPr>
          <w:rFonts w:ascii="Arial" w:hAnsi="Arial" w:cs="Arial"/>
          <w:sz w:val="24"/>
          <w:szCs w:val="24"/>
        </w:rPr>
      </w:pPr>
    </w:p>
    <w:p w14:paraId="7D05D40D" w14:textId="3A070434" w:rsidR="00A560AD" w:rsidRDefault="00023E94" w:rsidP="00A560AD">
      <w:pPr>
        <w:pStyle w:val="Textoindependiente"/>
        <w:spacing w:after="0"/>
        <w:rPr>
          <w:rFonts w:ascii="Arial" w:hAnsi="Arial" w:cs="Arial"/>
          <w:sz w:val="24"/>
          <w:szCs w:val="24"/>
        </w:rPr>
      </w:pPr>
      <w:r w:rsidRPr="00A560AD">
        <w:rPr>
          <w:rFonts w:ascii="Arial" w:hAnsi="Arial" w:cs="Arial"/>
          <w:sz w:val="24"/>
          <w:szCs w:val="24"/>
        </w:rPr>
        <w:t xml:space="preserve">Acto seguido, las concejales electas como suplentes de las Regidurías de Salud y Educación </w:t>
      </w:r>
      <w:r w:rsidR="00A560AD" w:rsidRPr="00A560AD">
        <w:rPr>
          <w:rFonts w:ascii="Arial" w:hAnsi="Arial" w:cs="Arial"/>
          <w:sz w:val="24"/>
          <w:szCs w:val="24"/>
        </w:rPr>
        <w:t>manifestaron que no pueden aceptar el cargo</w:t>
      </w:r>
      <w:r w:rsidR="00910957">
        <w:rPr>
          <w:rFonts w:ascii="Arial" w:hAnsi="Arial" w:cs="Arial"/>
          <w:sz w:val="24"/>
          <w:szCs w:val="24"/>
        </w:rPr>
        <w:t xml:space="preserve"> exponiendo sus razones y motivos ante la Asamblea,</w:t>
      </w:r>
      <w:r w:rsidR="00A560AD" w:rsidRPr="00A560AD">
        <w:rPr>
          <w:rFonts w:ascii="Arial" w:hAnsi="Arial" w:cs="Arial"/>
          <w:sz w:val="24"/>
          <w:szCs w:val="24"/>
        </w:rPr>
        <w:t xml:space="preserve"> por lo que se le pregunt</w:t>
      </w:r>
      <w:r w:rsidR="004E43EF">
        <w:rPr>
          <w:rFonts w:ascii="Arial" w:hAnsi="Arial" w:cs="Arial"/>
          <w:sz w:val="24"/>
          <w:szCs w:val="24"/>
        </w:rPr>
        <w:t>o</w:t>
      </w:r>
      <w:r w:rsidR="00A560AD" w:rsidRPr="00A560AD">
        <w:rPr>
          <w:rFonts w:ascii="Arial" w:hAnsi="Arial" w:cs="Arial"/>
          <w:sz w:val="24"/>
          <w:szCs w:val="24"/>
        </w:rPr>
        <w:t xml:space="preserve"> a la </w:t>
      </w:r>
      <w:r w:rsidR="001D3AB6">
        <w:rPr>
          <w:rFonts w:ascii="Arial" w:hAnsi="Arial" w:cs="Arial"/>
          <w:sz w:val="24"/>
          <w:szCs w:val="24"/>
        </w:rPr>
        <w:t>ciudadanía</w:t>
      </w:r>
      <w:r w:rsidR="00A560AD" w:rsidRPr="00A560AD">
        <w:rPr>
          <w:rFonts w:ascii="Arial" w:hAnsi="Arial" w:cs="Arial"/>
          <w:sz w:val="24"/>
          <w:szCs w:val="24"/>
        </w:rPr>
        <w:t xml:space="preserve"> si se les otorga</w:t>
      </w:r>
      <w:r w:rsidR="004E43EF">
        <w:rPr>
          <w:rFonts w:ascii="Arial" w:hAnsi="Arial" w:cs="Arial"/>
          <w:sz w:val="24"/>
          <w:szCs w:val="24"/>
        </w:rPr>
        <w:t>ba</w:t>
      </w:r>
      <w:r w:rsidR="00A560AD" w:rsidRPr="00A560AD">
        <w:rPr>
          <w:rFonts w:ascii="Arial" w:hAnsi="Arial" w:cs="Arial"/>
          <w:sz w:val="24"/>
          <w:szCs w:val="24"/>
        </w:rPr>
        <w:t xml:space="preserve"> la dispensa, a lo que la mayoría </w:t>
      </w:r>
      <w:r w:rsidR="00A560AD">
        <w:rPr>
          <w:rFonts w:ascii="Arial" w:hAnsi="Arial" w:cs="Arial"/>
          <w:sz w:val="24"/>
          <w:szCs w:val="24"/>
        </w:rPr>
        <w:t>d</w:t>
      </w:r>
      <w:r w:rsidR="001D3AB6">
        <w:rPr>
          <w:rFonts w:ascii="Arial" w:hAnsi="Arial" w:cs="Arial"/>
          <w:sz w:val="24"/>
          <w:szCs w:val="24"/>
        </w:rPr>
        <w:t xml:space="preserve">e los asistentes </w:t>
      </w:r>
      <w:r w:rsidR="00A560AD" w:rsidRPr="00A560AD">
        <w:rPr>
          <w:rFonts w:ascii="Arial" w:hAnsi="Arial" w:cs="Arial"/>
          <w:sz w:val="24"/>
          <w:szCs w:val="24"/>
        </w:rPr>
        <w:t>accedi</w:t>
      </w:r>
      <w:r w:rsidR="00A560AD">
        <w:rPr>
          <w:rFonts w:ascii="Arial" w:hAnsi="Arial" w:cs="Arial"/>
          <w:sz w:val="24"/>
          <w:szCs w:val="24"/>
        </w:rPr>
        <w:t>eron</w:t>
      </w:r>
      <w:r w:rsidR="00A560AD" w:rsidRPr="00A560AD">
        <w:rPr>
          <w:rFonts w:ascii="Arial" w:hAnsi="Arial" w:cs="Arial"/>
          <w:sz w:val="24"/>
          <w:szCs w:val="24"/>
        </w:rPr>
        <w:t xml:space="preserve">, posteriormente se eligieron de </w:t>
      </w:r>
      <w:r w:rsidR="00A560AD" w:rsidRPr="00A560AD">
        <w:rPr>
          <w:rFonts w:ascii="Arial" w:hAnsi="Arial" w:cs="Arial"/>
          <w:b/>
          <w:bCs/>
          <w:sz w:val="24"/>
          <w:szCs w:val="24"/>
        </w:rPr>
        <w:t>manera directa</w:t>
      </w:r>
      <w:r w:rsidR="00A560AD" w:rsidRPr="00A560AD">
        <w:rPr>
          <w:rFonts w:ascii="Arial" w:hAnsi="Arial" w:cs="Arial"/>
          <w:sz w:val="24"/>
          <w:szCs w:val="24"/>
        </w:rPr>
        <w:t xml:space="preserve"> a l</w:t>
      </w:r>
      <w:r w:rsidR="00A560AD">
        <w:rPr>
          <w:rFonts w:ascii="Arial" w:hAnsi="Arial" w:cs="Arial"/>
          <w:sz w:val="24"/>
          <w:szCs w:val="24"/>
        </w:rPr>
        <w:t>a</w:t>
      </w:r>
      <w:r w:rsidR="00A560AD" w:rsidRPr="00A560AD">
        <w:rPr>
          <w:rFonts w:ascii="Arial" w:hAnsi="Arial" w:cs="Arial"/>
          <w:sz w:val="24"/>
          <w:szCs w:val="24"/>
        </w:rPr>
        <w:t>s nuev</w:t>
      </w:r>
      <w:r w:rsidR="00E82C6F">
        <w:rPr>
          <w:rFonts w:ascii="Arial" w:hAnsi="Arial" w:cs="Arial"/>
          <w:sz w:val="24"/>
          <w:szCs w:val="24"/>
        </w:rPr>
        <w:t>a</w:t>
      </w:r>
      <w:r w:rsidR="00A560AD" w:rsidRPr="00A560AD">
        <w:rPr>
          <w:rFonts w:ascii="Arial" w:hAnsi="Arial" w:cs="Arial"/>
          <w:sz w:val="24"/>
          <w:szCs w:val="24"/>
        </w:rPr>
        <w:t xml:space="preserve">s concejales, quedando integrado el Ayuntamiento para el periodo 2023-2025 </w:t>
      </w:r>
      <w:r w:rsidR="00A560AD">
        <w:rPr>
          <w:rFonts w:ascii="Arial" w:hAnsi="Arial" w:cs="Arial"/>
          <w:sz w:val="24"/>
          <w:szCs w:val="24"/>
        </w:rPr>
        <w:t>d</w:t>
      </w:r>
      <w:r w:rsidR="00A560AD" w:rsidRPr="00A560AD">
        <w:rPr>
          <w:rFonts w:ascii="Arial" w:hAnsi="Arial" w:cs="Arial"/>
          <w:sz w:val="24"/>
          <w:szCs w:val="24"/>
        </w:rPr>
        <w:t>e la siguiente manera:</w:t>
      </w:r>
    </w:p>
    <w:p w14:paraId="0FEAF73A" w14:textId="77777777" w:rsidR="00A560AD" w:rsidRPr="00A560AD" w:rsidRDefault="00A560AD" w:rsidP="00A560AD">
      <w:pPr>
        <w:pStyle w:val="Textoindependiente"/>
        <w:spacing w:after="0"/>
        <w:rPr>
          <w:rFonts w:ascii="Arial" w:hAnsi="Arial" w:cs="Arial"/>
          <w:b/>
          <w:bCs/>
          <w:sz w:val="24"/>
          <w:szCs w:val="24"/>
        </w:rPr>
      </w:pPr>
    </w:p>
    <w:tbl>
      <w:tblPr>
        <w:tblStyle w:val="TableGrid0"/>
        <w:tblW w:w="0" w:type="auto"/>
        <w:jc w:val="right"/>
        <w:tblBorders>
          <w:top w:val="none" w:sz="0" w:space="0" w:color="auto"/>
        </w:tblBorders>
        <w:tblLook w:val="04A0" w:firstRow="1" w:lastRow="0" w:firstColumn="1" w:lastColumn="0" w:noHBand="0" w:noVBand="1"/>
      </w:tblPr>
      <w:tblGrid>
        <w:gridCol w:w="550"/>
        <w:gridCol w:w="2268"/>
        <w:gridCol w:w="2706"/>
        <w:gridCol w:w="3304"/>
      </w:tblGrid>
      <w:tr w:rsidR="00A560AD" w:rsidRPr="00C45155" w14:paraId="20B4F5EC" w14:textId="77777777" w:rsidTr="00F7226C">
        <w:trPr>
          <w:trHeight w:val="354"/>
          <w:jc w:val="right"/>
        </w:trPr>
        <w:tc>
          <w:tcPr>
            <w:tcW w:w="0" w:type="auto"/>
            <w:gridSpan w:val="4"/>
            <w:tcBorders>
              <w:top w:val="single" w:sz="4" w:space="0" w:color="auto"/>
            </w:tcBorders>
            <w:shd w:val="clear" w:color="auto" w:fill="BFBFBF" w:themeFill="background1" w:themeFillShade="BF"/>
          </w:tcPr>
          <w:p w14:paraId="44558AA7" w14:textId="77777777" w:rsidR="00A560AD" w:rsidRPr="00C45155" w:rsidRDefault="00A560AD" w:rsidP="00F7226C">
            <w:pPr>
              <w:widowControl w:val="0"/>
              <w:spacing w:after="0" w:line="276" w:lineRule="auto"/>
              <w:jc w:val="center"/>
              <w:rPr>
                <w:rFonts w:ascii="Arial" w:hAnsi="Arial" w:cs="Arial"/>
                <w:b/>
                <w:bCs/>
                <w:sz w:val="20"/>
                <w:szCs w:val="20"/>
              </w:rPr>
            </w:pPr>
            <w:bookmarkStart w:id="13" w:name="_Hlk119749764"/>
            <w:r w:rsidRPr="00C45155">
              <w:rPr>
                <w:rFonts w:ascii="Arial" w:hAnsi="Arial" w:cs="Arial"/>
                <w:b/>
                <w:bCs/>
                <w:sz w:val="20"/>
                <w:szCs w:val="20"/>
              </w:rPr>
              <w:t>PERSONAS ELECTAS EN LAS CONCEJALÍAS</w:t>
            </w:r>
          </w:p>
        </w:tc>
      </w:tr>
      <w:tr w:rsidR="00A560AD" w:rsidRPr="00C45155" w14:paraId="4606D713" w14:textId="77777777" w:rsidTr="00A560AD">
        <w:trPr>
          <w:trHeight w:val="354"/>
          <w:jc w:val="right"/>
        </w:trPr>
        <w:tc>
          <w:tcPr>
            <w:tcW w:w="0" w:type="auto"/>
            <w:shd w:val="clear" w:color="auto" w:fill="BFBFBF" w:themeFill="background1" w:themeFillShade="BF"/>
          </w:tcPr>
          <w:p w14:paraId="594B1CA0"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lastRenderedPageBreak/>
              <w:t>N/P</w:t>
            </w:r>
          </w:p>
        </w:tc>
        <w:tc>
          <w:tcPr>
            <w:tcW w:w="0" w:type="auto"/>
            <w:shd w:val="clear" w:color="auto" w:fill="BFBFBF" w:themeFill="background1" w:themeFillShade="BF"/>
            <w:vAlign w:val="center"/>
          </w:tcPr>
          <w:p w14:paraId="31960150"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706" w:type="dxa"/>
            <w:shd w:val="clear" w:color="auto" w:fill="BFBFBF" w:themeFill="background1" w:themeFillShade="BF"/>
            <w:vAlign w:val="center"/>
          </w:tcPr>
          <w:p w14:paraId="62BD3613"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304" w:type="dxa"/>
            <w:shd w:val="clear" w:color="auto" w:fill="BFBFBF" w:themeFill="background1" w:themeFillShade="BF"/>
            <w:vAlign w:val="center"/>
          </w:tcPr>
          <w:p w14:paraId="0FD052D8"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A560AD" w:rsidRPr="00C45155" w14:paraId="49C04F20" w14:textId="77777777" w:rsidTr="00A560AD">
        <w:trPr>
          <w:trHeight w:val="339"/>
          <w:jc w:val="right"/>
        </w:trPr>
        <w:tc>
          <w:tcPr>
            <w:tcW w:w="0" w:type="auto"/>
          </w:tcPr>
          <w:p w14:paraId="0F75CCFF" w14:textId="77777777" w:rsidR="00A560AD" w:rsidRPr="00C45155" w:rsidRDefault="00A560AD" w:rsidP="00A560AD">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354604FD" w14:textId="77777777" w:rsidR="00A560AD" w:rsidRPr="00C45155" w:rsidRDefault="00A560AD" w:rsidP="00A560AD">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706" w:type="dxa"/>
            <w:vAlign w:val="center"/>
          </w:tcPr>
          <w:p w14:paraId="5A3A3A25" w14:textId="106AB8CA"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MANUEL NAVARRO GINEZ</w:t>
            </w:r>
          </w:p>
        </w:tc>
        <w:tc>
          <w:tcPr>
            <w:tcW w:w="3304" w:type="dxa"/>
          </w:tcPr>
          <w:p w14:paraId="06D58E4A" w14:textId="509E1532"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ALEJANDRO NAVARRO CABALLERO</w:t>
            </w:r>
          </w:p>
        </w:tc>
      </w:tr>
      <w:tr w:rsidR="00A560AD" w:rsidRPr="00C45155" w14:paraId="28270796" w14:textId="77777777" w:rsidTr="00A560AD">
        <w:trPr>
          <w:trHeight w:val="322"/>
          <w:jc w:val="right"/>
        </w:trPr>
        <w:tc>
          <w:tcPr>
            <w:tcW w:w="0" w:type="auto"/>
          </w:tcPr>
          <w:p w14:paraId="71A858D6" w14:textId="77777777" w:rsidR="00A560AD" w:rsidRPr="00C45155" w:rsidRDefault="00A560AD" w:rsidP="00A560AD">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6264FE41" w14:textId="77777777" w:rsidR="00A560AD" w:rsidRPr="00C45155" w:rsidRDefault="00A560AD" w:rsidP="00A560AD">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706" w:type="dxa"/>
            <w:vAlign w:val="center"/>
          </w:tcPr>
          <w:p w14:paraId="577AEED6" w14:textId="250ED6CB"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bCs/>
                <w:sz w:val="20"/>
                <w:szCs w:val="20"/>
              </w:rPr>
              <w:t>ANDRÉS CRUZ CRUZ</w:t>
            </w:r>
          </w:p>
        </w:tc>
        <w:tc>
          <w:tcPr>
            <w:tcW w:w="3304" w:type="dxa"/>
          </w:tcPr>
          <w:p w14:paraId="22295ED0" w14:textId="19EEC380"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LUIS DAVID MIGUEL SANTIAGO</w:t>
            </w:r>
          </w:p>
        </w:tc>
      </w:tr>
      <w:tr w:rsidR="00A560AD" w:rsidRPr="00C45155" w14:paraId="33D643F9" w14:textId="77777777" w:rsidTr="00A560AD">
        <w:trPr>
          <w:trHeight w:val="304"/>
          <w:jc w:val="right"/>
        </w:trPr>
        <w:tc>
          <w:tcPr>
            <w:tcW w:w="0" w:type="auto"/>
          </w:tcPr>
          <w:p w14:paraId="7C5ADDE7" w14:textId="77777777" w:rsidR="00A560AD" w:rsidRPr="00C45155" w:rsidRDefault="00A560AD" w:rsidP="00A560AD">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44FFF402" w14:textId="77777777" w:rsidR="00A560AD" w:rsidRPr="00C45155" w:rsidRDefault="00A560AD" w:rsidP="00A560AD">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706" w:type="dxa"/>
            <w:vAlign w:val="center"/>
          </w:tcPr>
          <w:p w14:paraId="2A40CBC4" w14:textId="4FB52AD6"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MARGARITO NAVARRO SANCHEZ</w:t>
            </w:r>
          </w:p>
        </w:tc>
        <w:tc>
          <w:tcPr>
            <w:tcW w:w="3304" w:type="dxa"/>
          </w:tcPr>
          <w:p w14:paraId="12D5EC48" w14:textId="53F4D801"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ESEQUIEL GOMEZ CABALLERO</w:t>
            </w:r>
          </w:p>
        </w:tc>
      </w:tr>
      <w:tr w:rsidR="00A560AD" w:rsidRPr="00C45155" w14:paraId="023E5913" w14:textId="77777777" w:rsidTr="00A560AD">
        <w:trPr>
          <w:trHeight w:val="304"/>
          <w:jc w:val="right"/>
        </w:trPr>
        <w:tc>
          <w:tcPr>
            <w:tcW w:w="0" w:type="auto"/>
          </w:tcPr>
          <w:p w14:paraId="3DFA7BAD" w14:textId="77777777" w:rsidR="00A560AD" w:rsidRPr="00C45155" w:rsidRDefault="00A560AD" w:rsidP="00A560AD">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4D677BFB" w14:textId="77777777" w:rsidR="00A560AD" w:rsidRPr="00C45155" w:rsidRDefault="00A560AD" w:rsidP="00A560AD">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2706" w:type="dxa"/>
            <w:tcBorders>
              <w:top w:val="single" w:sz="4" w:space="0" w:color="auto"/>
              <w:bottom w:val="single" w:sz="4" w:space="0" w:color="auto"/>
            </w:tcBorders>
            <w:vAlign w:val="center"/>
          </w:tcPr>
          <w:p w14:paraId="160C27C0" w14:textId="322A4415"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DIANA LEÓN PEDRO</w:t>
            </w:r>
          </w:p>
        </w:tc>
        <w:tc>
          <w:tcPr>
            <w:tcW w:w="3304" w:type="dxa"/>
          </w:tcPr>
          <w:p w14:paraId="6B5DA2E0" w14:textId="227F5C07"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YOLANDA MIGUEL NICOLAS</w:t>
            </w:r>
          </w:p>
        </w:tc>
      </w:tr>
      <w:tr w:rsidR="00A560AD" w:rsidRPr="00C45155" w14:paraId="5E84AB90" w14:textId="77777777" w:rsidTr="00A560AD">
        <w:trPr>
          <w:trHeight w:val="304"/>
          <w:jc w:val="right"/>
        </w:trPr>
        <w:tc>
          <w:tcPr>
            <w:tcW w:w="0" w:type="auto"/>
            <w:tcBorders>
              <w:top w:val="single" w:sz="4" w:space="0" w:color="auto"/>
              <w:bottom w:val="single" w:sz="4" w:space="0" w:color="auto"/>
            </w:tcBorders>
          </w:tcPr>
          <w:p w14:paraId="2CEBDE62" w14:textId="77777777" w:rsidR="00A560AD" w:rsidRPr="00C45155" w:rsidRDefault="00A560AD" w:rsidP="00A560AD">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6FBF1D15" w14:textId="260B7827" w:rsidR="00A560AD" w:rsidRPr="00C45155" w:rsidRDefault="00A560AD" w:rsidP="00A560AD">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001308E8">
              <w:rPr>
                <w:rFonts w:ascii="Arial" w:hAnsi="Arial" w:cs="Arial"/>
                <w:sz w:val="20"/>
                <w:szCs w:val="20"/>
              </w:rPr>
              <w:t>SALUD</w:t>
            </w:r>
          </w:p>
        </w:tc>
        <w:tc>
          <w:tcPr>
            <w:tcW w:w="2706" w:type="dxa"/>
            <w:tcBorders>
              <w:top w:val="single" w:sz="4" w:space="0" w:color="auto"/>
              <w:bottom w:val="single" w:sz="4" w:space="0" w:color="auto"/>
            </w:tcBorders>
            <w:vAlign w:val="center"/>
          </w:tcPr>
          <w:p w14:paraId="11CBAA6A" w14:textId="3CF5B0C7"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LETICIA BRACAMONTES MONJARAZ</w:t>
            </w:r>
          </w:p>
        </w:tc>
        <w:tc>
          <w:tcPr>
            <w:tcW w:w="3304" w:type="dxa"/>
          </w:tcPr>
          <w:p w14:paraId="4D555AAE" w14:textId="5FC08CB6" w:rsidR="00A560AD" w:rsidRPr="00C4515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 xml:space="preserve">TERESA ADRIANA MENDOZA </w:t>
            </w:r>
          </w:p>
        </w:tc>
      </w:tr>
      <w:tr w:rsidR="00A560AD" w:rsidRPr="00C45155" w14:paraId="1BBBA33A" w14:textId="77777777" w:rsidTr="00A560AD">
        <w:trPr>
          <w:trHeight w:val="304"/>
          <w:jc w:val="right"/>
        </w:trPr>
        <w:tc>
          <w:tcPr>
            <w:tcW w:w="0" w:type="auto"/>
            <w:tcBorders>
              <w:top w:val="single" w:sz="4" w:space="0" w:color="auto"/>
              <w:bottom w:val="single" w:sz="4" w:space="0" w:color="auto"/>
            </w:tcBorders>
          </w:tcPr>
          <w:p w14:paraId="73D0F2AF" w14:textId="205DFA16" w:rsidR="00A560AD" w:rsidRPr="00C45155" w:rsidRDefault="00A560AD" w:rsidP="00A560AD">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bottom w:val="single" w:sz="4" w:space="0" w:color="auto"/>
            </w:tcBorders>
            <w:vAlign w:val="center"/>
          </w:tcPr>
          <w:p w14:paraId="31FB1CA9" w14:textId="210D32B5" w:rsidR="00A560AD" w:rsidRPr="00C45155" w:rsidRDefault="001308E8" w:rsidP="00A560AD">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00A560AD">
              <w:rPr>
                <w:rFonts w:ascii="Arial" w:hAnsi="Arial" w:cs="Arial"/>
                <w:sz w:val="20"/>
                <w:szCs w:val="20"/>
              </w:rPr>
              <w:t>EDUCACIÓN</w:t>
            </w:r>
          </w:p>
        </w:tc>
        <w:tc>
          <w:tcPr>
            <w:tcW w:w="2706" w:type="dxa"/>
            <w:tcBorders>
              <w:top w:val="single" w:sz="4" w:space="0" w:color="auto"/>
              <w:bottom w:val="single" w:sz="4" w:space="0" w:color="auto"/>
            </w:tcBorders>
            <w:vAlign w:val="center"/>
          </w:tcPr>
          <w:p w14:paraId="09874741" w14:textId="2BDA5FE7" w:rsidR="00A560AD" w:rsidRPr="003B402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CLAUDINA BRACAMONTES MONJARAZ</w:t>
            </w:r>
          </w:p>
        </w:tc>
        <w:tc>
          <w:tcPr>
            <w:tcW w:w="3304" w:type="dxa"/>
          </w:tcPr>
          <w:p w14:paraId="25C54382" w14:textId="739DFD87" w:rsidR="00A560AD" w:rsidRPr="003B4025" w:rsidRDefault="00A560AD" w:rsidP="00A560AD">
            <w:pPr>
              <w:widowControl w:val="0"/>
              <w:spacing w:after="0" w:line="276" w:lineRule="auto"/>
              <w:jc w:val="left"/>
              <w:rPr>
                <w:rFonts w:ascii="Arial" w:hAnsi="Arial" w:cs="Arial"/>
                <w:sz w:val="20"/>
                <w:szCs w:val="20"/>
              </w:rPr>
            </w:pPr>
            <w:r w:rsidRPr="003B4025">
              <w:rPr>
                <w:rFonts w:ascii="Arial" w:hAnsi="Arial" w:cs="Arial"/>
                <w:sz w:val="20"/>
                <w:szCs w:val="20"/>
              </w:rPr>
              <w:t>MARIA NAVARRO CRUZ</w:t>
            </w:r>
          </w:p>
        </w:tc>
      </w:tr>
    </w:tbl>
    <w:bookmarkEnd w:id="13"/>
    <w:p w14:paraId="34935171" w14:textId="77777777" w:rsidR="004E43EF" w:rsidRPr="002403D0" w:rsidRDefault="004E43EF" w:rsidP="004E43EF">
      <w:pPr>
        <w:spacing w:before="240" w:line="276" w:lineRule="auto"/>
        <w:rPr>
          <w:rFonts w:ascii="Arial" w:hAnsi="Arial" w:cs="Arial"/>
          <w:sz w:val="24"/>
          <w:szCs w:val="24"/>
        </w:rPr>
      </w:pPr>
      <w:r w:rsidRPr="002403D0">
        <w:rPr>
          <w:rFonts w:ascii="Arial" w:hAnsi="Arial" w:cs="Arial"/>
          <w:sz w:val="24"/>
          <w:szCs w:val="24"/>
        </w:rPr>
        <w:t>Concluida la elección, se clausuró la Asamblea siendo las di</w:t>
      </w:r>
      <w:r>
        <w:rPr>
          <w:rFonts w:ascii="Arial" w:hAnsi="Arial" w:cs="Arial"/>
          <w:sz w:val="24"/>
          <w:szCs w:val="24"/>
        </w:rPr>
        <w:t>ecinueve horas con veinticuatro minutos</w:t>
      </w:r>
      <w:r w:rsidRPr="002403D0">
        <w:rPr>
          <w:rFonts w:ascii="Arial" w:hAnsi="Arial" w:cs="Arial"/>
          <w:sz w:val="24"/>
          <w:szCs w:val="24"/>
        </w:rPr>
        <w:t xml:space="preserve"> del día</w:t>
      </w:r>
      <w:r>
        <w:rPr>
          <w:rFonts w:ascii="Arial" w:hAnsi="Arial" w:cs="Arial"/>
          <w:sz w:val="24"/>
          <w:szCs w:val="24"/>
        </w:rPr>
        <w:t xml:space="preserve"> </w:t>
      </w:r>
      <w:r w:rsidRPr="002403D0">
        <w:rPr>
          <w:rFonts w:ascii="Arial" w:hAnsi="Arial" w:cs="Arial"/>
          <w:sz w:val="24"/>
          <w:szCs w:val="24"/>
        </w:rPr>
        <w:t>de su inicio, sin que existiera alteración del orden o irregularidad alguna que hubiese sido asentada en el acta de la Asamblea General Comunitaria de referencia.</w:t>
      </w:r>
    </w:p>
    <w:p w14:paraId="02A64FE1" w14:textId="48D70DE2" w:rsidR="00E82C6F" w:rsidRDefault="00634A5C" w:rsidP="00FD5CC3">
      <w:pPr>
        <w:spacing w:line="276" w:lineRule="auto"/>
        <w:rPr>
          <w:rFonts w:ascii="Arial" w:hAnsi="Arial" w:cs="Arial"/>
          <w:sz w:val="24"/>
          <w:szCs w:val="24"/>
        </w:rPr>
      </w:pPr>
      <w:r w:rsidRPr="00C45155">
        <w:rPr>
          <w:rFonts w:ascii="Arial" w:hAnsi="Arial" w:cs="Arial"/>
          <w:sz w:val="24"/>
          <w:szCs w:val="24"/>
        </w:rPr>
        <w:t xml:space="preserve">Finalmente, conforme al </w:t>
      </w:r>
      <w:r w:rsidR="0066465B" w:rsidRPr="00C45155">
        <w:rPr>
          <w:rFonts w:ascii="Arial" w:hAnsi="Arial" w:cs="Arial"/>
          <w:sz w:val="24"/>
          <w:szCs w:val="24"/>
        </w:rPr>
        <w:t>S</w:t>
      </w:r>
      <w:r w:rsidRPr="00C45155">
        <w:rPr>
          <w:rFonts w:ascii="Arial" w:hAnsi="Arial" w:cs="Arial"/>
          <w:sz w:val="24"/>
          <w:szCs w:val="24"/>
        </w:rPr>
        <w:t xml:space="preserve">istema </w:t>
      </w:r>
      <w:r w:rsidR="0066465B" w:rsidRPr="00C45155">
        <w:rPr>
          <w:rFonts w:ascii="Arial" w:hAnsi="Arial" w:cs="Arial"/>
          <w:sz w:val="24"/>
          <w:szCs w:val="24"/>
        </w:rPr>
        <w:t>N</w:t>
      </w:r>
      <w:r w:rsidRPr="00C45155">
        <w:rPr>
          <w:rFonts w:ascii="Arial" w:hAnsi="Arial" w:cs="Arial"/>
          <w:sz w:val="24"/>
          <w:szCs w:val="24"/>
        </w:rPr>
        <w:t>ormativo de este municipio, las personas electas</w:t>
      </w:r>
      <w:r w:rsidR="000D2157" w:rsidRPr="00C45155">
        <w:rPr>
          <w:rFonts w:ascii="Arial" w:hAnsi="Arial" w:cs="Arial"/>
          <w:sz w:val="24"/>
          <w:szCs w:val="24"/>
        </w:rPr>
        <w:t xml:space="preserve"> </w:t>
      </w:r>
      <w:r w:rsidRPr="00C45155">
        <w:rPr>
          <w:rFonts w:ascii="Arial" w:hAnsi="Arial" w:cs="Arial"/>
          <w:sz w:val="24"/>
          <w:szCs w:val="24"/>
        </w:rPr>
        <w:t>ejercerán sus funciones por un per</w:t>
      </w:r>
      <w:r w:rsidR="00D16C54" w:rsidRPr="00C45155">
        <w:rPr>
          <w:rFonts w:ascii="Arial" w:hAnsi="Arial" w:cs="Arial"/>
          <w:sz w:val="24"/>
          <w:szCs w:val="24"/>
        </w:rPr>
        <w:t>í</w:t>
      </w:r>
      <w:r w:rsidRPr="00C45155">
        <w:rPr>
          <w:rFonts w:ascii="Arial" w:hAnsi="Arial" w:cs="Arial"/>
          <w:sz w:val="24"/>
          <w:szCs w:val="24"/>
        </w:rPr>
        <w:t xml:space="preserve">odo de </w:t>
      </w:r>
      <w:r w:rsidR="003D2C20" w:rsidRPr="00C45155">
        <w:rPr>
          <w:rFonts w:ascii="Arial" w:hAnsi="Arial" w:cs="Arial"/>
          <w:b/>
          <w:sz w:val="24"/>
          <w:szCs w:val="24"/>
        </w:rPr>
        <w:t xml:space="preserve">tres </w:t>
      </w:r>
      <w:r w:rsidRPr="00C45155">
        <w:rPr>
          <w:rFonts w:ascii="Arial" w:hAnsi="Arial" w:cs="Arial"/>
          <w:b/>
          <w:sz w:val="24"/>
          <w:szCs w:val="24"/>
        </w:rPr>
        <w:t>año</w:t>
      </w:r>
      <w:r w:rsidR="003D2C20" w:rsidRPr="00C45155">
        <w:rPr>
          <w:rFonts w:ascii="Arial" w:hAnsi="Arial" w:cs="Arial"/>
          <w:b/>
          <w:sz w:val="24"/>
          <w:szCs w:val="24"/>
        </w:rPr>
        <w:t>s</w:t>
      </w:r>
      <w:r w:rsidRPr="00C45155">
        <w:rPr>
          <w:rFonts w:ascii="Arial" w:hAnsi="Arial" w:cs="Arial"/>
          <w:b/>
          <w:sz w:val="24"/>
          <w:szCs w:val="24"/>
        </w:rPr>
        <w:t>,</w:t>
      </w:r>
      <w:r w:rsidRPr="00C45155">
        <w:rPr>
          <w:rFonts w:ascii="Arial" w:hAnsi="Arial" w:cs="Arial"/>
          <w:sz w:val="24"/>
          <w:szCs w:val="24"/>
        </w:rPr>
        <w:t xml:space="preserve"> </w:t>
      </w:r>
      <w:r w:rsidR="003676F6" w:rsidRPr="00C45155">
        <w:rPr>
          <w:rFonts w:ascii="Arial" w:hAnsi="Arial" w:cs="Arial"/>
          <w:sz w:val="24"/>
          <w:szCs w:val="24"/>
        </w:rPr>
        <w:t xml:space="preserve">es por ello, que las concejalías del Ayuntamiento se desempeñarán </w:t>
      </w:r>
      <w:r w:rsidR="00B870D9" w:rsidRPr="00C45155">
        <w:rPr>
          <w:rFonts w:ascii="Arial" w:hAnsi="Arial" w:cs="Arial"/>
          <w:sz w:val="24"/>
          <w:szCs w:val="24"/>
        </w:rPr>
        <w:t>del</w:t>
      </w:r>
      <w:r w:rsidRPr="00C45155">
        <w:rPr>
          <w:rFonts w:ascii="Arial" w:hAnsi="Arial" w:cs="Arial"/>
          <w:sz w:val="24"/>
          <w:szCs w:val="24"/>
        </w:rPr>
        <w:t xml:space="preserve"> 1 de</w:t>
      </w:r>
      <w:r w:rsidR="008A4D9A" w:rsidRPr="00C45155">
        <w:rPr>
          <w:rFonts w:ascii="Arial" w:hAnsi="Arial" w:cs="Arial"/>
          <w:sz w:val="24"/>
          <w:szCs w:val="24"/>
        </w:rPr>
        <w:t xml:space="preserve"> enero</w:t>
      </w:r>
      <w:r w:rsidRPr="00C45155">
        <w:rPr>
          <w:rFonts w:ascii="Arial" w:hAnsi="Arial" w:cs="Arial"/>
          <w:sz w:val="24"/>
          <w:szCs w:val="24"/>
        </w:rPr>
        <w:t xml:space="preserve"> </w:t>
      </w:r>
      <w:r w:rsidR="003D2C20" w:rsidRPr="00C45155">
        <w:rPr>
          <w:rFonts w:ascii="Arial" w:hAnsi="Arial" w:cs="Arial"/>
          <w:sz w:val="24"/>
          <w:szCs w:val="24"/>
        </w:rPr>
        <w:t xml:space="preserve">del 2023 </w:t>
      </w:r>
      <w:r w:rsidRPr="00C45155">
        <w:rPr>
          <w:rFonts w:ascii="Arial" w:hAnsi="Arial" w:cs="Arial"/>
          <w:sz w:val="24"/>
          <w:szCs w:val="24"/>
        </w:rPr>
        <w:t>al 31 de diciembre de 202</w:t>
      </w:r>
      <w:r w:rsidR="003D2C20" w:rsidRPr="00C45155">
        <w:rPr>
          <w:rFonts w:ascii="Arial" w:hAnsi="Arial" w:cs="Arial"/>
          <w:sz w:val="24"/>
          <w:szCs w:val="24"/>
        </w:rPr>
        <w:t>5</w:t>
      </w:r>
      <w:r w:rsidRPr="00C45155">
        <w:rPr>
          <w:rFonts w:ascii="Arial" w:hAnsi="Arial" w:cs="Arial"/>
          <w:sz w:val="24"/>
          <w:szCs w:val="24"/>
        </w:rPr>
        <w:t>, quedando integrado de la forma siguiente:</w:t>
      </w:r>
    </w:p>
    <w:tbl>
      <w:tblPr>
        <w:tblStyle w:val="TableGrid0"/>
        <w:tblW w:w="0" w:type="auto"/>
        <w:jc w:val="right"/>
        <w:tblBorders>
          <w:top w:val="none" w:sz="0" w:space="0" w:color="auto"/>
        </w:tblBorders>
        <w:tblLook w:val="04A0" w:firstRow="1" w:lastRow="0" w:firstColumn="1" w:lastColumn="0" w:noHBand="0" w:noVBand="1"/>
      </w:tblPr>
      <w:tblGrid>
        <w:gridCol w:w="550"/>
        <w:gridCol w:w="2268"/>
        <w:gridCol w:w="2706"/>
        <w:gridCol w:w="3304"/>
      </w:tblGrid>
      <w:tr w:rsidR="00A560AD" w:rsidRPr="00C45155" w14:paraId="4200B8B2" w14:textId="77777777" w:rsidTr="00E82C6F">
        <w:trPr>
          <w:trHeight w:val="354"/>
          <w:tblHeader/>
          <w:jc w:val="right"/>
        </w:trPr>
        <w:tc>
          <w:tcPr>
            <w:tcW w:w="0" w:type="auto"/>
            <w:gridSpan w:val="4"/>
            <w:tcBorders>
              <w:top w:val="single" w:sz="4" w:space="0" w:color="auto"/>
            </w:tcBorders>
            <w:shd w:val="clear" w:color="auto" w:fill="BFBFBF" w:themeFill="background1" w:themeFillShade="BF"/>
          </w:tcPr>
          <w:p w14:paraId="69782A6E" w14:textId="77777777" w:rsidR="00A560AD" w:rsidRPr="00C45155" w:rsidRDefault="00A560AD" w:rsidP="00F7226C">
            <w:pPr>
              <w:widowControl w:val="0"/>
              <w:spacing w:after="0" w:line="276" w:lineRule="auto"/>
              <w:jc w:val="center"/>
              <w:rPr>
                <w:rFonts w:ascii="Arial" w:hAnsi="Arial" w:cs="Arial"/>
                <w:b/>
                <w:bCs/>
                <w:sz w:val="20"/>
                <w:szCs w:val="20"/>
              </w:rPr>
            </w:pPr>
            <w:bookmarkStart w:id="14" w:name="_1fob9te"/>
            <w:bookmarkStart w:id="15" w:name="_30j0zll"/>
            <w:bookmarkEnd w:id="14"/>
            <w:bookmarkEnd w:id="15"/>
            <w:r w:rsidRPr="00C45155">
              <w:rPr>
                <w:rFonts w:ascii="Arial" w:hAnsi="Arial" w:cs="Arial"/>
                <w:b/>
                <w:bCs/>
                <w:sz w:val="20"/>
                <w:szCs w:val="20"/>
              </w:rPr>
              <w:t>PERSONAS ELECTAS EN LAS CONCEJALÍAS</w:t>
            </w:r>
          </w:p>
        </w:tc>
      </w:tr>
      <w:tr w:rsidR="00A560AD" w:rsidRPr="00C45155" w14:paraId="4918A5AA" w14:textId="77777777" w:rsidTr="00E82C6F">
        <w:trPr>
          <w:trHeight w:val="354"/>
          <w:tblHeader/>
          <w:jc w:val="right"/>
        </w:trPr>
        <w:tc>
          <w:tcPr>
            <w:tcW w:w="0" w:type="auto"/>
            <w:shd w:val="clear" w:color="auto" w:fill="BFBFBF" w:themeFill="background1" w:themeFillShade="BF"/>
          </w:tcPr>
          <w:p w14:paraId="30BA4C5F"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7610ABD4"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706" w:type="dxa"/>
            <w:shd w:val="clear" w:color="auto" w:fill="BFBFBF" w:themeFill="background1" w:themeFillShade="BF"/>
            <w:vAlign w:val="center"/>
          </w:tcPr>
          <w:p w14:paraId="789CE39E"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304" w:type="dxa"/>
            <w:shd w:val="clear" w:color="auto" w:fill="BFBFBF" w:themeFill="background1" w:themeFillShade="BF"/>
            <w:vAlign w:val="center"/>
          </w:tcPr>
          <w:p w14:paraId="35D50B20" w14:textId="77777777" w:rsidR="00A560AD" w:rsidRPr="00C45155" w:rsidRDefault="00A560AD"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A560AD" w:rsidRPr="00C45155" w14:paraId="2839C9AD" w14:textId="77777777" w:rsidTr="00F7226C">
        <w:trPr>
          <w:trHeight w:val="339"/>
          <w:jc w:val="right"/>
        </w:trPr>
        <w:tc>
          <w:tcPr>
            <w:tcW w:w="0" w:type="auto"/>
          </w:tcPr>
          <w:p w14:paraId="519838D5" w14:textId="77777777" w:rsidR="00A560AD" w:rsidRPr="00C45155" w:rsidRDefault="00A560AD" w:rsidP="00F7226C">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57C9278F" w14:textId="77777777" w:rsidR="00A560AD" w:rsidRPr="00C45155" w:rsidRDefault="00A560AD" w:rsidP="00F7226C">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706" w:type="dxa"/>
            <w:vAlign w:val="center"/>
          </w:tcPr>
          <w:p w14:paraId="5AFF6D2B"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MANUEL NAVARRO GINEZ</w:t>
            </w:r>
          </w:p>
        </w:tc>
        <w:tc>
          <w:tcPr>
            <w:tcW w:w="3304" w:type="dxa"/>
          </w:tcPr>
          <w:p w14:paraId="140BEAC2"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ALEJANDRO NAVARRO CABALLERO</w:t>
            </w:r>
          </w:p>
        </w:tc>
      </w:tr>
      <w:tr w:rsidR="00A560AD" w:rsidRPr="00C45155" w14:paraId="66BC249D" w14:textId="77777777" w:rsidTr="00F7226C">
        <w:trPr>
          <w:trHeight w:val="322"/>
          <w:jc w:val="right"/>
        </w:trPr>
        <w:tc>
          <w:tcPr>
            <w:tcW w:w="0" w:type="auto"/>
          </w:tcPr>
          <w:p w14:paraId="4BFACA56" w14:textId="77777777" w:rsidR="00A560AD" w:rsidRPr="00C45155" w:rsidRDefault="00A560AD" w:rsidP="00F7226C">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6F3132EF" w14:textId="77777777" w:rsidR="00A560AD" w:rsidRPr="00C45155" w:rsidRDefault="00A560AD" w:rsidP="00F7226C">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706" w:type="dxa"/>
            <w:vAlign w:val="center"/>
          </w:tcPr>
          <w:p w14:paraId="4D7BF807"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bCs/>
                <w:sz w:val="20"/>
                <w:szCs w:val="20"/>
              </w:rPr>
              <w:t>ANDRÉS CRUZ CRUZ</w:t>
            </w:r>
          </w:p>
        </w:tc>
        <w:tc>
          <w:tcPr>
            <w:tcW w:w="3304" w:type="dxa"/>
          </w:tcPr>
          <w:p w14:paraId="27E71277"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LUIS DAVID MIGUEL SANTIAGO</w:t>
            </w:r>
          </w:p>
        </w:tc>
      </w:tr>
      <w:tr w:rsidR="00A560AD" w:rsidRPr="00C45155" w14:paraId="5AB4A936" w14:textId="77777777" w:rsidTr="00F7226C">
        <w:trPr>
          <w:trHeight w:val="304"/>
          <w:jc w:val="right"/>
        </w:trPr>
        <w:tc>
          <w:tcPr>
            <w:tcW w:w="0" w:type="auto"/>
          </w:tcPr>
          <w:p w14:paraId="5AD57C84" w14:textId="77777777" w:rsidR="00A560AD" w:rsidRPr="00C45155" w:rsidRDefault="00A560AD" w:rsidP="00F7226C">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4B16B9DB" w14:textId="77777777" w:rsidR="00A560AD" w:rsidRPr="00C45155" w:rsidRDefault="00A560AD" w:rsidP="00F7226C">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706" w:type="dxa"/>
            <w:vAlign w:val="center"/>
          </w:tcPr>
          <w:p w14:paraId="41E4E199"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MARGARITO NAVARRO SANCHEZ</w:t>
            </w:r>
          </w:p>
        </w:tc>
        <w:tc>
          <w:tcPr>
            <w:tcW w:w="3304" w:type="dxa"/>
          </w:tcPr>
          <w:p w14:paraId="04AF78A9"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ESEQUIEL GOMEZ CABALLERO</w:t>
            </w:r>
          </w:p>
        </w:tc>
      </w:tr>
      <w:tr w:rsidR="00A560AD" w:rsidRPr="00C45155" w14:paraId="1CF0DE8C" w14:textId="77777777" w:rsidTr="00F7226C">
        <w:trPr>
          <w:trHeight w:val="304"/>
          <w:jc w:val="right"/>
        </w:trPr>
        <w:tc>
          <w:tcPr>
            <w:tcW w:w="0" w:type="auto"/>
          </w:tcPr>
          <w:p w14:paraId="5FCC50D6" w14:textId="77777777" w:rsidR="00A560AD" w:rsidRPr="00C45155" w:rsidRDefault="00A560AD" w:rsidP="00F7226C">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3C4601E0" w14:textId="77777777" w:rsidR="00A560AD" w:rsidRPr="00C45155" w:rsidRDefault="00A560AD" w:rsidP="00F7226C">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2706" w:type="dxa"/>
            <w:tcBorders>
              <w:top w:val="single" w:sz="4" w:space="0" w:color="auto"/>
              <w:bottom w:val="single" w:sz="4" w:space="0" w:color="auto"/>
            </w:tcBorders>
            <w:vAlign w:val="center"/>
          </w:tcPr>
          <w:p w14:paraId="64C2C9EF"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DIANA LEÓN PEDRO</w:t>
            </w:r>
          </w:p>
        </w:tc>
        <w:tc>
          <w:tcPr>
            <w:tcW w:w="3304" w:type="dxa"/>
          </w:tcPr>
          <w:p w14:paraId="1FC9D4AE"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YOLANDA MIGUEL NICOLAS</w:t>
            </w:r>
          </w:p>
        </w:tc>
      </w:tr>
      <w:tr w:rsidR="00A560AD" w:rsidRPr="00C45155" w14:paraId="629C1C26" w14:textId="77777777" w:rsidTr="00F7226C">
        <w:trPr>
          <w:trHeight w:val="304"/>
          <w:jc w:val="right"/>
        </w:trPr>
        <w:tc>
          <w:tcPr>
            <w:tcW w:w="0" w:type="auto"/>
            <w:tcBorders>
              <w:top w:val="single" w:sz="4" w:space="0" w:color="auto"/>
              <w:bottom w:val="single" w:sz="4" w:space="0" w:color="auto"/>
            </w:tcBorders>
          </w:tcPr>
          <w:p w14:paraId="5F965156" w14:textId="77777777" w:rsidR="00A560AD" w:rsidRPr="00C45155" w:rsidRDefault="00A560AD" w:rsidP="00F7226C">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24BB3E17" w14:textId="63C21B44" w:rsidR="00A560AD" w:rsidRPr="00C45155" w:rsidRDefault="004E43EF" w:rsidP="00F7226C">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SALUD</w:t>
            </w:r>
          </w:p>
        </w:tc>
        <w:tc>
          <w:tcPr>
            <w:tcW w:w="2706" w:type="dxa"/>
            <w:tcBorders>
              <w:top w:val="single" w:sz="4" w:space="0" w:color="auto"/>
              <w:bottom w:val="single" w:sz="4" w:space="0" w:color="auto"/>
            </w:tcBorders>
            <w:vAlign w:val="center"/>
          </w:tcPr>
          <w:p w14:paraId="3E49B6C5"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LETICIA BRACAMONTES MONJARAZ</w:t>
            </w:r>
          </w:p>
        </w:tc>
        <w:tc>
          <w:tcPr>
            <w:tcW w:w="3304" w:type="dxa"/>
          </w:tcPr>
          <w:p w14:paraId="2CF5892C" w14:textId="77777777" w:rsidR="00A560AD" w:rsidRPr="00C4515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 xml:space="preserve">TERESA ADRIANA MENDOZA </w:t>
            </w:r>
          </w:p>
        </w:tc>
      </w:tr>
      <w:tr w:rsidR="00A560AD" w:rsidRPr="00C45155" w14:paraId="08729FA8" w14:textId="77777777" w:rsidTr="00F7226C">
        <w:trPr>
          <w:trHeight w:val="304"/>
          <w:jc w:val="right"/>
        </w:trPr>
        <w:tc>
          <w:tcPr>
            <w:tcW w:w="0" w:type="auto"/>
            <w:tcBorders>
              <w:top w:val="single" w:sz="4" w:space="0" w:color="auto"/>
              <w:bottom w:val="single" w:sz="4" w:space="0" w:color="auto"/>
            </w:tcBorders>
          </w:tcPr>
          <w:p w14:paraId="19F0BC5E" w14:textId="77777777" w:rsidR="00A560AD" w:rsidRPr="00C45155" w:rsidRDefault="00A560AD" w:rsidP="00F7226C">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bottom w:val="single" w:sz="4" w:space="0" w:color="auto"/>
            </w:tcBorders>
            <w:vAlign w:val="center"/>
          </w:tcPr>
          <w:p w14:paraId="43771E77" w14:textId="24949832" w:rsidR="00A560AD" w:rsidRPr="00C45155" w:rsidRDefault="004E43EF" w:rsidP="00F7226C">
            <w:pPr>
              <w:widowControl w:val="0"/>
              <w:spacing w:after="0" w:line="276" w:lineRule="auto"/>
              <w:jc w:val="left"/>
              <w:rPr>
                <w:rFonts w:ascii="Arial" w:hAnsi="Arial" w:cs="Arial"/>
                <w:sz w:val="20"/>
                <w:szCs w:val="20"/>
              </w:rPr>
            </w:pPr>
            <w:r>
              <w:rPr>
                <w:rFonts w:ascii="Arial" w:hAnsi="Arial" w:cs="Arial"/>
                <w:sz w:val="20"/>
                <w:szCs w:val="20"/>
              </w:rPr>
              <w:t>REGIDURÍA DE EDUCACIÓN</w:t>
            </w:r>
          </w:p>
        </w:tc>
        <w:tc>
          <w:tcPr>
            <w:tcW w:w="2706" w:type="dxa"/>
            <w:tcBorders>
              <w:top w:val="single" w:sz="4" w:space="0" w:color="auto"/>
              <w:bottom w:val="single" w:sz="4" w:space="0" w:color="auto"/>
            </w:tcBorders>
            <w:vAlign w:val="center"/>
          </w:tcPr>
          <w:p w14:paraId="4BD89D89" w14:textId="77777777" w:rsidR="00A560AD" w:rsidRPr="003B402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CLAUDINA BRACAMONTES MONJARAZ</w:t>
            </w:r>
          </w:p>
        </w:tc>
        <w:tc>
          <w:tcPr>
            <w:tcW w:w="3304" w:type="dxa"/>
          </w:tcPr>
          <w:p w14:paraId="50207699" w14:textId="213FC1D6" w:rsidR="00A560AD" w:rsidRPr="003B4025" w:rsidRDefault="00A560AD" w:rsidP="00F7226C">
            <w:pPr>
              <w:widowControl w:val="0"/>
              <w:spacing w:after="0" w:line="276" w:lineRule="auto"/>
              <w:jc w:val="left"/>
              <w:rPr>
                <w:rFonts w:ascii="Arial" w:hAnsi="Arial" w:cs="Arial"/>
                <w:sz w:val="20"/>
                <w:szCs w:val="20"/>
              </w:rPr>
            </w:pPr>
            <w:r w:rsidRPr="003B4025">
              <w:rPr>
                <w:rFonts w:ascii="Arial" w:hAnsi="Arial" w:cs="Arial"/>
                <w:sz w:val="20"/>
                <w:szCs w:val="20"/>
              </w:rPr>
              <w:t>MAR</w:t>
            </w:r>
            <w:r w:rsidR="001308E8">
              <w:rPr>
                <w:rFonts w:ascii="Arial" w:hAnsi="Arial" w:cs="Arial"/>
                <w:sz w:val="20"/>
                <w:szCs w:val="20"/>
              </w:rPr>
              <w:t>Í</w:t>
            </w:r>
            <w:r w:rsidRPr="003B4025">
              <w:rPr>
                <w:rFonts w:ascii="Arial" w:hAnsi="Arial" w:cs="Arial"/>
                <w:sz w:val="20"/>
                <w:szCs w:val="20"/>
              </w:rPr>
              <w:t>A NAVARRO CRUZ</w:t>
            </w:r>
          </w:p>
        </w:tc>
      </w:tr>
    </w:tbl>
    <w:p w14:paraId="0ADBFD5B" w14:textId="77777777" w:rsidR="004E43EF" w:rsidRDefault="004E43EF" w:rsidP="009A75A2">
      <w:pPr>
        <w:spacing w:after="0" w:line="276" w:lineRule="auto"/>
        <w:rPr>
          <w:rFonts w:ascii="Arial" w:hAnsi="Arial" w:cs="Arial"/>
          <w:b/>
          <w:bCs/>
          <w:sz w:val="24"/>
          <w:szCs w:val="24"/>
        </w:rPr>
      </w:pPr>
    </w:p>
    <w:p w14:paraId="2CDE1CA5" w14:textId="42A78CB7" w:rsidR="009A75A2" w:rsidRPr="009B1466" w:rsidRDefault="4AAC51FD" w:rsidP="009A75A2">
      <w:pPr>
        <w:spacing w:after="0" w:line="276" w:lineRule="auto"/>
        <w:rPr>
          <w:rFonts w:ascii="Arial" w:hAnsi="Arial" w:cs="Arial"/>
          <w:sz w:val="24"/>
          <w:szCs w:val="24"/>
        </w:rPr>
      </w:pPr>
      <w:r w:rsidRPr="00C45155">
        <w:rPr>
          <w:rFonts w:ascii="Arial" w:hAnsi="Arial" w:cs="Arial"/>
          <w:b/>
          <w:bCs/>
          <w:sz w:val="24"/>
          <w:szCs w:val="24"/>
        </w:rPr>
        <w:t xml:space="preserve">b) </w:t>
      </w:r>
      <w:r w:rsidR="00132C14" w:rsidRPr="00AA70DE">
        <w:rPr>
          <w:rFonts w:ascii="Arial" w:hAnsi="Arial" w:cs="Arial"/>
          <w:b/>
          <w:bCs/>
          <w:sz w:val="24"/>
          <w:szCs w:val="24"/>
        </w:rPr>
        <w:t>La paridad de género y que no hubo violencia política contra las mujeres en razón de género.</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D7BE0">
        <w:rPr>
          <w:rFonts w:ascii="Arial" w:hAnsi="Arial" w:cs="Arial"/>
          <w:sz w:val="24"/>
          <w:szCs w:val="24"/>
        </w:rPr>
        <w:t>San Pedro Teozacoalco,</w:t>
      </w:r>
      <w:r w:rsidR="00132C14" w:rsidRPr="003B6A42">
        <w:rPr>
          <w:rFonts w:ascii="Arial" w:hAnsi="Arial" w:cs="Arial"/>
          <w:sz w:val="24"/>
          <w:szCs w:val="24"/>
        </w:rPr>
        <w:t xml:space="preserve"> Oaxaca</w:t>
      </w:r>
      <w:r w:rsidR="00132C14">
        <w:rPr>
          <w:rFonts w:ascii="Arial" w:hAnsi="Arial" w:cs="Arial"/>
          <w:sz w:val="24"/>
          <w:szCs w:val="24"/>
        </w:rPr>
        <w:t xml:space="preserve">, </w:t>
      </w:r>
      <w:r w:rsidR="009A75A2" w:rsidRPr="009B1466">
        <w:rPr>
          <w:rFonts w:ascii="Arial" w:hAnsi="Arial" w:cs="Arial"/>
          <w:b/>
          <w:bCs/>
          <w:sz w:val="24"/>
          <w:szCs w:val="24"/>
        </w:rPr>
        <w:t>alcanzó la paridad</w:t>
      </w:r>
      <w:r w:rsidR="009A75A2" w:rsidRPr="009B1466">
        <w:rPr>
          <w:rFonts w:ascii="Arial" w:hAnsi="Arial" w:cs="Arial"/>
          <w:sz w:val="24"/>
          <w:szCs w:val="24"/>
        </w:rPr>
        <w:t xml:space="preserve">, </w:t>
      </w:r>
      <w:r w:rsidR="009A75A2" w:rsidRPr="009B1466">
        <w:rPr>
          <w:rFonts w:ascii="Arial" w:eastAsia="Arial" w:hAnsi="Arial" w:cs="Arial"/>
          <w:sz w:val="24"/>
          <w:szCs w:val="24"/>
        </w:rPr>
        <w:t xml:space="preserve">en </w:t>
      </w:r>
      <w:r w:rsidR="009A75A2" w:rsidRPr="009B1466">
        <w:rPr>
          <w:rFonts w:ascii="Arial" w:eastAsia="Arial" w:hAnsi="Arial" w:cs="Arial"/>
          <w:sz w:val="24"/>
          <w:szCs w:val="24"/>
        </w:rPr>
        <w:lastRenderedPageBreak/>
        <w:t>términos de lo que dispone la fracción XX</w:t>
      </w:r>
      <w:r w:rsidR="009A75A2" w:rsidRPr="009B1466">
        <w:rPr>
          <w:rFonts w:ascii="Arial" w:eastAsia="Arial" w:hAnsi="Arial" w:cs="Arial"/>
          <w:sz w:val="24"/>
          <w:szCs w:val="24"/>
          <w:vertAlign w:val="superscript"/>
        </w:rPr>
        <w:footnoteReference w:id="24"/>
      </w:r>
      <w:r w:rsidR="009A75A2" w:rsidRPr="009B1466">
        <w:rPr>
          <w:rFonts w:ascii="Arial" w:eastAsia="Arial" w:hAnsi="Arial" w:cs="Arial"/>
          <w:sz w:val="24"/>
          <w:szCs w:val="24"/>
        </w:rPr>
        <w:t xml:space="preserve"> del artículo 2º de la Ley de Instituciones y Procedimientos Electorales del Estado de Oaxaca</w:t>
      </w:r>
      <w:r w:rsidR="009A75A2" w:rsidRPr="009B1466">
        <w:rPr>
          <w:rFonts w:ascii="Arial" w:hAnsi="Arial" w:cs="Arial"/>
          <w:sz w:val="24"/>
          <w:szCs w:val="24"/>
        </w:rPr>
        <w:t xml:space="preserve"> al estar integrado el Ayuntamiento por mujeres y hombres </w:t>
      </w:r>
      <w:r w:rsidR="009A75A2" w:rsidRPr="009B1466">
        <w:rPr>
          <w:rFonts w:ascii="Arial" w:hAnsi="Arial" w:cs="Arial"/>
          <w:b/>
          <w:bCs/>
          <w:sz w:val="24"/>
          <w:szCs w:val="24"/>
        </w:rPr>
        <w:t>en igualdad númerica</w:t>
      </w:r>
      <w:r w:rsidR="009A75A2" w:rsidRPr="009B1466">
        <w:rPr>
          <w:rFonts w:ascii="Arial" w:hAnsi="Arial" w:cs="Arial"/>
          <w:sz w:val="24"/>
          <w:szCs w:val="24"/>
        </w:rPr>
        <w:t>, es decir, la mitad de las concejalías corresponden a cada género, con lo cual se da cumplimiento a las diversas disposiciones relativas al principio de paridad</w:t>
      </w:r>
      <w:r w:rsidR="0028472B">
        <w:rPr>
          <w:rFonts w:ascii="Arial" w:hAnsi="Arial" w:cs="Arial"/>
          <w:sz w:val="24"/>
          <w:szCs w:val="24"/>
        </w:rPr>
        <w:t xml:space="preserve"> de</w:t>
      </w:r>
      <w:r w:rsidR="009A75A2" w:rsidRPr="009B1466">
        <w:rPr>
          <w:rFonts w:ascii="Arial" w:hAnsi="Arial" w:cs="Arial"/>
          <w:sz w:val="24"/>
          <w:szCs w:val="24"/>
        </w:rPr>
        <w:t xml:space="preserve"> género. </w:t>
      </w:r>
    </w:p>
    <w:p w14:paraId="423F2A00" w14:textId="1C8C6870" w:rsidR="001308E8" w:rsidRPr="009B1466" w:rsidRDefault="009A75A2" w:rsidP="009A75A2">
      <w:pPr>
        <w:spacing w:before="240" w:line="276" w:lineRule="auto"/>
        <w:rPr>
          <w:rFonts w:ascii="Arial" w:hAnsi="Arial" w:cs="Arial"/>
          <w:sz w:val="24"/>
          <w:szCs w:val="24"/>
        </w:rPr>
      </w:pPr>
      <w:r w:rsidRPr="009B1466">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DC6010">
        <w:rPr>
          <w:rFonts w:ascii="Arial" w:hAnsi="Arial" w:cs="Arial"/>
          <w:sz w:val="24"/>
          <w:szCs w:val="24"/>
        </w:rPr>
        <w:t xml:space="preserve">esta </w:t>
      </w:r>
      <w:r w:rsidR="00DC6010" w:rsidRPr="00C0469F">
        <w:rPr>
          <w:rFonts w:ascii="Arial" w:hAnsi="Arial" w:cs="Arial"/>
          <w:color w:val="000000" w:themeColor="text1"/>
          <w:sz w:val="24"/>
          <w:szCs w:val="24"/>
        </w:rPr>
        <w:t>Comisión Permanente de Sistemas Normativos Indígena</w:t>
      </w:r>
      <w:r w:rsidR="00DC6010">
        <w:rPr>
          <w:rFonts w:ascii="Arial" w:hAnsi="Arial" w:cs="Arial"/>
          <w:color w:val="000000" w:themeColor="text1"/>
          <w:sz w:val="24"/>
          <w:szCs w:val="24"/>
        </w:rPr>
        <w:t xml:space="preserve">s, </w:t>
      </w:r>
      <w:r w:rsidRPr="009B1466">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23BBF874" w14:textId="2236209D" w:rsidR="009A75A2" w:rsidRPr="009B1466" w:rsidRDefault="009A75A2" w:rsidP="006A3DCE">
      <w:pPr>
        <w:spacing w:before="240" w:line="276" w:lineRule="auto"/>
        <w:rPr>
          <w:rFonts w:ascii="Arial" w:hAnsi="Arial" w:cs="Arial"/>
          <w:sz w:val="24"/>
          <w:szCs w:val="24"/>
        </w:rPr>
      </w:pPr>
      <w:r w:rsidRPr="009B1466">
        <w:rPr>
          <w:rFonts w:ascii="Arial" w:hAnsi="Arial" w:cs="Arial"/>
          <w:sz w:val="24"/>
          <w:szCs w:val="24"/>
        </w:rPr>
        <w:t xml:space="preserve">Por otra parte, del análisis de las constancias que conforman el expediente respectivo, </w:t>
      </w:r>
      <w:r w:rsidR="00AF0255">
        <w:rPr>
          <w:rFonts w:ascii="Arial" w:hAnsi="Arial" w:cs="Arial"/>
          <w:sz w:val="24"/>
          <w:szCs w:val="24"/>
        </w:rPr>
        <w:t xml:space="preserve">esta </w:t>
      </w:r>
      <w:r w:rsidR="00AF0255" w:rsidRPr="00C0469F">
        <w:rPr>
          <w:rFonts w:ascii="Arial" w:hAnsi="Arial" w:cs="Arial"/>
          <w:color w:val="000000" w:themeColor="text1"/>
          <w:sz w:val="24"/>
          <w:szCs w:val="24"/>
        </w:rPr>
        <w:t xml:space="preserve">Comisión Permanente de Sistemas Normativos Indígenas </w:t>
      </w:r>
      <w:r w:rsidR="00AF0255">
        <w:rPr>
          <w:rFonts w:ascii="Arial" w:hAnsi="Arial" w:cs="Arial"/>
          <w:color w:val="000000" w:themeColor="text1"/>
          <w:sz w:val="24"/>
          <w:szCs w:val="24"/>
        </w:rPr>
        <w:t xml:space="preserve">(CPSNI) </w:t>
      </w:r>
      <w:r w:rsidR="00AF0255">
        <w:rPr>
          <w:rFonts w:ascii="Arial" w:hAnsi="Arial" w:cs="Arial"/>
          <w:sz w:val="24"/>
          <w:szCs w:val="24"/>
        </w:rPr>
        <w:t xml:space="preserve"> </w:t>
      </w:r>
      <w:r w:rsidRPr="009B1466">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489E47FA" w14:textId="74E8EECD" w:rsidR="004E43EF" w:rsidRPr="009B1466" w:rsidRDefault="009A75A2" w:rsidP="006A3DCE">
      <w:pPr>
        <w:spacing w:before="240" w:line="276" w:lineRule="auto"/>
        <w:rPr>
          <w:rFonts w:ascii="Arial" w:hAnsi="Arial" w:cs="Arial"/>
          <w:sz w:val="24"/>
          <w:szCs w:val="24"/>
        </w:rPr>
      </w:pPr>
      <w:r w:rsidRPr="009B1466">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A2B4911" w14:textId="77777777" w:rsidR="009A75A2" w:rsidRPr="009B1466" w:rsidRDefault="009A75A2" w:rsidP="006A3DCE">
      <w:pPr>
        <w:spacing w:before="240" w:line="276" w:lineRule="auto"/>
        <w:rPr>
          <w:rFonts w:ascii="Arial" w:hAnsi="Arial" w:cs="Arial"/>
          <w:sz w:val="24"/>
          <w:szCs w:val="24"/>
        </w:rPr>
      </w:pPr>
      <w:r w:rsidRPr="009B1466">
        <w:rPr>
          <w:rFonts w:ascii="Arial" w:hAnsi="Arial" w:cs="Arial"/>
          <w:sz w:val="24"/>
          <w:szCs w:val="24"/>
        </w:rPr>
        <w:t xml:space="preserve">Sobre esto, el artículo 3 de la Convención para la Eliminación de Todas las Formas de Discriminación contra la Mujer (CEDAW, por sus siglas en inglés), establece que </w:t>
      </w:r>
      <w:r w:rsidRPr="009B1466">
        <w:rPr>
          <w:rFonts w:ascii="Arial" w:hAnsi="Arial" w:cs="Arial"/>
          <w:sz w:val="24"/>
          <w:szCs w:val="24"/>
        </w:rPr>
        <w:lastRenderedPageBreak/>
        <w:t xml:space="preserve">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99EFF64" w14:textId="77777777" w:rsidR="009A75A2" w:rsidRPr="009B1466" w:rsidRDefault="009A75A2" w:rsidP="009A75A2">
      <w:pPr>
        <w:spacing w:line="276" w:lineRule="auto"/>
        <w:rPr>
          <w:rFonts w:ascii="Arial" w:hAnsi="Arial" w:cs="Arial"/>
          <w:sz w:val="24"/>
          <w:szCs w:val="24"/>
        </w:rPr>
      </w:pPr>
      <w:r w:rsidRPr="009B1466">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3B8A6F2" w14:textId="76F308C8" w:rsidR="009A75A2" w:rsidRPr="009B1466" w:rsidRDefault="009A75A2" w:rsidP="009A75A2">
      <w:pPr>
        <w:rPr>
          <w:rFonts w:ascii="Arial" w:hAnsi="Arial" w:cs="Arial"/>
          <w:sz w:val="24"/>
          <w:szCs w:val="24"/>
        </w:rPr>
      </w:pPr>
      <w:r w:rsidRPr="009B1466">
        <w:rPr>
          <w:rFonts w:ascii="Arial" w:hAnsi="Arial" w:cs="Arial"/>
          <w:sz w:val="24"/>
          <w:szCs w:val="24"/>
        </w:rPr>
        <w:t xml:space="preserve">De igual forma, la Sala Superior del Tribunal Electoral del Poder Judicial de la </w:t>
      </w:r>
      <w:r w:rsidR="00AF0255" w:rsidRPr="009B1466">
        <w:rPr>
          <w:rFonts w:ascii="Arial" w:hAnsi="Arial" w:cs="Arial"/>
          <w:sz w:val="24"/>
          <w:szCs w:val="24"/>
        </w:rPr>
        <w:t>Federación (</w:t>
      </w:r>
      <w:r w:rsidRPr="009B1466">
        <w:rPr>
          <w:rFonts w:ascii="Arial" w:hAnsi="Arial" w:cs="Arial"/>
          <w:sz w:val="24"/>
          <w:szCs w:val="24"/>
        </w:rPr>
        <w:t>TEPJF)</w:t>
      </w:r>
      <w:r w:rsidRPr="009B1466">
        <w:rPr>
          <w:rStyle w:val="Refdenotaalpie"/>
          <w:rFonts w:ascii="Arial" w:hAnsi="Arial" w:cs="Arial"/>
          <w:sz w:val="24"/>
          <w:szCs w:val="24"/>
        </w:rPr>
        <w:footnoteReference w:id="25"/>
      </w:r>
      <w:r w:rsidRPr="009B1466">
        <w:rPr>
          <w:rFonts w:ascii="Arial" w:hAnsi="Arial" w:cs="Arial"/>
          <w:sz w:val="24"/>
          <w:szCs w:val="24"/>
        </w:rPr>
        <w:t xml:space="preserve"> precisó que: </w:t>
      </w:r>
    </w:p>
    <w:p w14:paraId="3DE9896D" w14:textId="77777777" w:rsidR="009A75A2" w:rsidRDefault="009A75A2" w:rsidP="009A75A2">
      <w:pPr>
        <w:ind w:left="720"/>
        <w:rPr>
          <w:rFonts w:ascii="Arial" w:hAnsi="Arial" w:cs="Arial"/>
          <w:i/>
          <w:iCs/>
          <w:sz w:val="24"/>
          <w:szCs w:val="24"/>
          <w:shd w:val="clear" w:color="auto" w:fill="FFFFFF"/>
        </w:rPr>
      </w:pPr>
      <w:r w:rsidRPr="009B1466">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4349E992" w14:textId="77777777" w:rsidR="009A75A2" w:rsidRPr="009B1466" w:rsidRDefault="009A75A2" w:rsidP="009A75A2">
      <w:pPr>
        <w:spacing w:before="240" w:line="276" w:lineRule="auto"/>
        <w:rPr>
          <w:rFonts w:ascii="Arial" w:hAnsi="Arial" w:cs="Arial"/>
          <w:b/>
          <w:bCs/>
          <w:color w:val="FF0000"/>
          <w:sz w:val="24"/>
          <w:szCs w:val="24"/>
        </w:rPr>
      </w:pPr>
      <w:bookmarkStart w:id="16" w:name="_Hlk118992748"/>
      <w:r w:rsidRPr="003B6A42">
        <w:rPr>
          <w:rFonts w:ascii="Arial" w:hAnsi="Arial" w:cs="Arial"/>
          <w:b/>
          <w:sz w:val="24"/>
          <w:szCs w:val="24"/>
        </w:rPr>
        <w:t xml:space="preserve">c) </w:t>
      </w:r>
      <w:r w:rsidRPr="003B6A42">
        <w:rPr>
          <w:rFonts w:ascii="Arial" w:hAnsi="Arial" w:cs="Arial"/>
          <w:b/>
          <w:bCs/>
          <w:sz w:val="24"/>
          <w:szCs w:val="24"/>
        </w:rPr>
        <w:t xml:space="preserve">Que la autoridad electa haya obtenido la mayoría de votos. </w:t>
      </w:r>
      <w:r w:rsidRPr="003B6A42">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bookmarkEnd w:id="16"/>
    </w:p>
    <w:p w14:paraId="0592711E" w14:textId="3443474A" w:rsidR="009A75A2" w:rsidRPr="008977D1" w:rsidRDefault="009A75A2" w:rsidP="009A75A2">
      <w:pPr>
        <w:spacing w:before="240" w:line="276" w:lineRule="auto"/>
        <w:rPr>
          <w:rFonts w:ascii="Arial" w:eastAsia="Calibri" w:hAnsi="Arial" w:cs="Arial"/>
          <w:color w:val="000000"/>
          <w:sz w:val="24"/>
          <w:szCs w:val="24"/>
        </w:rPr>
      </w:pPr>
      <w:r>
        <w:rPr>
          <w:rFonts w:ascii="Arial" w:hAnsi="Arial" w:cs="Arial"/>
          <w:b/>
          <w:sz w:val="24"/>
          <w:szCs w:val="24"/>
        </w:rPr>
        <w:t>d</w:t>
      </w:r>
      <w:r w:rsidRPr="005805C8">
        <w:rPr>
          <w:rFonts w:ascii="Arial" w:hAnsi="Arial" w:cs="Arial"/>
          <w:b/>
          <w:sz w:val="24"/>
          <w:szCs w:val="24"/>
        </w:rPr>
        <w:t>) La debida integración del expediente.</w:t>
      </w:r>
      <w:r w:rsidRPr="005805C8">
        <w:rPr>
          <w:rFonts w:ascii="Arial" w:hAnsi="Arial" w:cs="Arial"/>
          <w:sz w:val="24"/>
          <w:szCs w:val="24"/>
        </w:rPr>
        <w:t xml:space="preserve"> </w:t>
      </w:r>
      <w:r w:rsidRPr="005805C8">
        <w:rPr>
          <w:rFonts w:ascii="Arial" w:eastAsia="Calibri" w:hAnsi="Arial" w:cs="Arial"/>
          <w:color w:val="000000"/>
          <w:sz w:val="24"/>
          <w:szCs w:val="24"/>
        </w:rPr>
        <w:t xml:space="preserve">A criterio de </w:t>
      </w:r>
      <w:r w:rsidR="00AF0255" w:rsidRPr="00F72E98">
        <w:rPr>
          <w:rFonts w:ascii="Arial" w:hAnsi="Arial" w:cs="Arial"/>
          <w:color w:val="000000" w:themeColor="text1"/>
          <w:sz w:val="24"/>
          <w:szCs w:val="24"/>
        </w:rPr>
        <w:t>est</w:t>
      </w:r>
      <w:r w:rsidR="00AF0255">
        <w:rPr>
          <w:rFonts w:ascii="Arial" w:hAnsi="Arial" w:cs="Arial"/>
          <w:color w:val="000000" w:themeColor="text1"/>
          <w:sz w:val="24"/>
          <w:szCs w:val="24"/>
        </w:rPr>
        <w:t>a</w:t>
      </w:r>
      <w:r w:rsidR="00AF0255" w:rsidRPr="00F72E98">
        <w:rPr>
          <w:rFonts w:ascii="Arial" w:hAnsi="Arial" w:cs="Arial"/>
          <w:color w:val="000000" w:themeColor="text1"/>
          <w:sz w:val="24"/>
          <w:szCs w:val="24"/>
        </w:rPr>
        <w:t xml:space="preserve"> </w:t>
      </w:r>
      <w:r w:rsidR="00AF0255" w:rsidRPr="00C0469F">
        <w:rPr>
          <w:rFonts w:ascii="Arial" w:hAnsi="Arial" w:cs="Arial"/>
          <w:color w:val="000000" w:themeColor="text1"/>
          <w:sz w:val="24"/>
          <w:szCs w:val="24"/>
        </w:rPr>
        <w:t>Comisión Permanente de Sistemas Normativos Indígenas</w:t>
      </w:r>
      <w:r w:rsidRPr="005805C8">
        <w:rPr>
          <w:rFonts w:ascii="Arial" w:eastAsia="Calibri" w:hAnsi="Arial" w:cs="Arial"/>
          <w:color w:val="000000"/>
          <w:sz w:val="24"/>
          <w:szCs w:val="24"/>
        </w:rPr>
        <w:t xml:space="preserve">, el expediente se encuentra debidamente integrado porque obran las documentales </w:t>
      </w:r>
      <w:r w:rsidRPr="008977D1">
        <w:rPr>
          <w:rFonts w:ascii="Arial" w:eastAsia="Calibri" w:hAnsi="Arial" w:cs="Arial"/>
          <w:color w:val="000000"/>
          <w:sz w:val="24"/>
          <w:szCs w:val="24"/>
        </w:rPr>
        <w:t>listadas anteriormente en el apartado de Antecedentes del presente Acuerdo.</w:t>
      </w:r>
    </w:p>
    <w:p w14:paraId="5E0A2EAA" w14:textId="7AB97A8D" w:rsidR="009A75A2" w:rsidRPr="008977D1" w:rsidRDefault="009A75A2" w:rsidP="009A75A2">
      <w:pPr>
        <w:spacing w:before="120" w:after="120" w:line="276" w:lineRule="auto"/>
        <w:rPr>
          <w:rFonts w:ascii="Arial" w:hAnsi="Arial" w:cs="Arial"/>
          <w:sz w:val="24"/>
          <w:szCs w:val="24"/>
        </w:rPr>
      </w:pPr>
      <w:r>
        <w:rPr>
          <w:rFonts w:ascii="Arial" w:hAnsi="Arial" w:cs="Arial"/>
          <w:b/>
          <w:sz w:val="24"/>
          <w:szCs w:val="24"/>
        </w:rPr>
        <w:t>e</w:t>
      </w:r>
      <w:r w:rsidRPr="008977D1">
        <w:rPr>
          <w:rFonts w:ascii="Arial" w:hAnsi="Arial" w:cs="Arial"/>
          <w:b/>
          <w:sz w:val="24"/>
          <w:szCs w:val="24"/>
        </w:rPr>
        <w:t xml:space="preserve">) De los derechos fundamentales. </w:t>
      </w:r>
      <w:r w:rsidR="00AF0255">
        <w:rPr>
          <w:rFonts w:ascii="Arial" w:hAnsi="Arial" w:cs="Arial"/>
          <w:color w:val="000000" w:themeColor="text1"/>
          <w:sz w:val="24"/>
          <w:szCs w:val="24"/>
        </w:rPr>
        <w:t>E</w:t>
      </w:r>
      <w:r w:rsidR="00AF0255" w:rsidRPr="00F72E98">
        <w:rPr>
          <w:rFonts w:ascii="Arial" w:hAnsi="Arial" w:cs="Arial"/>
          <w:color w:val="000000" w:themeColor="text1"/>
          <w:sz w:val="24"/>
          <w:szCs w:val="24"/>
        </w:rPr>
        <w:t>st</w:t>
      </w:r>
      <w:r w:rsidR="00AF0255">
        <w:rPr>
          <w:rFonts w:ascii="Arial" w:hAnsi="Arial" w:cs="Arial"/>
          <w:color w:val="000000" w:themeColor="text1"/>
          <w:sz w:val="24"/>
          <w:szCs w:val="24"/>
        </w:rPr>
        <w:t>a</w:t>
      </w:r>
      <w:r w:rsidR="00AF0255" w:rsidRPr="00F72E98">
        <w:rPr>
          <w:rFonts w:ascii="Arial" w:hAnsi="Arial" w:cs="Arial"/>
          <w:color w:val="000000" w:themeColor="text1"/>
          <w:sz w:val="24"/>
          <w:szCs w:val="24"/>
        </w:rPr>
        <w:t xml:space="preserve"> </w:t>
      </w:r>
      <w:r w:rsidR="00AF0255" w:rsidRPr="00C0469F">
        <w:rPr>
          <w:rFonts w:ascii="Arial" w:hAnsi="Arial" w:cs="Arial"/>
          <w:color w:val="000000" w:themeColor="text1"/>
          <w:sz w:val="24"/>
          <w:szCs w:val="24"/>
        </w:rPr>
        <w:t>Comisión Permanente de Sistemas Normativos Indígenas</w:t>
      </w:r>
      <w:r w:rsidR="00AF0255">
        <w:rPr>
          <w:rFonts w:ascii="Arial" w:hAnsi="Arial" w:cs="Arial"/>
          <w:color w:val="000000" w:themeColor="text1"/>
          <w:sz w:val="24"/>
          <w:szCs w:val="24"/>
        </w:rPr>
        <w:t xml:space="preserve"> </w:t>
      </w:r>
      <w:r w:rsidRPr="008977D1">
        <w:rPr>
          <w:rFonts w:ascii="Arial" w:hAnsi="Arial" w:cs="Arial"/>
          <w:sz w:val="24"/>
          <w:szCs w:val="24"/>
        </w:rPr>
        <w:t xml:space="preserve">no advierte, al menos, de forma indiciaria la violación a algún derecho </w:t>
      </w:r>
      <w:r w:rsidR="00F2382E">
        <w:rPr>
          <w:rFonts w:ascii="Arial" w:hAnsi="Arial" w:cs="Arial"/>
          <w:sz w:val="24"/>
          <w:szCs w:val="24"/>
        </w:rPr>
        <w:t>humano</w:t>
      </w:r>
      <w:r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Pr="008977D1">
        <w:rPr>
          <w:rFonts w:ascii="Arial" w:hAnsi="Arial" w:cs="Arial"/>
          <w:sz w:val="24"/>
          <w:szCs w:val="24"/>
        </w:rPr>
        <w:lastRenderedPageBreak/>
        <w:t xml:space="preserve">fundamentales protegidos por los instrumentos que conforman el parámetro de control de regularidad constitucional. </w:t>
      </w:r>
    </w:p>
    <w:p w14:paraId="47AD1463" w14:textId="6BCE5618" w:rsidR="009A75A2" w:rsidRPr="008977D1" w:rsidRDefault="009A75A2" w:rsidP="009A75A2">
      <w:pPr>
        <w:spacing w:before="120" w:after="120" w:line="276" w:lineRule="auto"/>
        <w:rPr>
          <w:rFonts w:ascii="Arial" w:hAnsi="Arial" w:cs="Arial"/>
          <w:sz w:val="24"/>
          <w:szCs w:val="24"/>
        </w:rPr>
      </w:pPr>
      <w:r>
        <w:rPr>
          <w:rFonts w:ascii="Arial" w:hAnsi="Arial" w:cs="Arial"/>
          <w:b/>
          <w:sz w:val="24"/>
          <w:szCs w:val="24"/>
        </w:rPr>
        <w:t>f</w:t>
      </w:r>
      <w:r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Pr="008977D1">
        <w:rPr>
          <w:rFonts w:ascii="Arial" w:hAnsi="Arial" w:cs="Arial"/>
          <w:sz w:val="24"/>
          <w:szCs w:val="24"/>
        </w:rPr>
        <w:t>Ha sido criterio de</w:t>
      </w:r>
      <w:r w:rsidR="00AF0255">
        <w:rPr>
          <w:rFonts w:ascii="Arial" w:hAnsi="Arial" w:cs="Arial"/>
          <w:sz w:val="24"/>
          <w:szCs w:val="24"/>
        </w:rPr>
        <w:t xml:space="preserve">l </w:t>
      </w:r>
      <w:r w:rsidRPr="008977D1">
        <w:rPr>
          <w:rFonts w:ascii="Arial" w:hAnsi="Arial" w:cs="Arial"/>
          <w:sz w:val="24"/>
          <w:szCs w:val="24"/>
        </w:rPr>
        <w:t>Consejo General</w:t>
      </w:r>
      <w:r w:rsidR="00AF0255">
        <w:rPr>
          <w:rFonts w:ascii="Arial" w:hAnsi="Arial" w:cs="Arial"/>
          <w:sz w:val="24"/>
          <w:szCs w:val="24"/>
        </w:rPr>
        <w:t xml:space="preserve"> de este Instituto</w:t>
      </w:r>
      <w:r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2C56BA28" w14:textId="271E2D2E" w:rsidR="00AB32B8" w:rsidRPr="00C45155" w:rsidRDefault="001044FF" w:rsidP="006A3DCE">
      <w:pPr>
        <w:spacing w:before="120" w:after="12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de </w:t>
      </w:r>
      <w:r w:rsidR="009A75A2" w:rsidRPr="00AB32B8">
        <w:rPr>
          <w:rFonts w:ascii="Arial" w:hAnsi="Arial" w:cs="Arial"/>
          <w:sz w:val="24"/>
          <w:szCs w:val="24"/>
        </w:rPr>
        <w:t>160</w:t>
      </w:r>
      <w:r w:rsidRPr="00AB32B8">
        <w:rPr>
          <w:rFonts w:ascii="Arial" w:hAnsi="Arial" w:cs="Arial"/>
          <w:b/>
          <w:bCs/>
          <w:sz w:val="24"/>
          <w:szCs w:val="24"/>
        </w:rPr>
        <w:t xml:space="preserve"> </w:t>
      </w:r>
      <w:r w:rsidRPr="00AB32B8">
        <w:rPr>
          <w:rFonts w:ascii="Arial" w:hAnsi="Arial" w:cs="Arial"/>
          <w:sz w:val="24"/>
          <w:szCs w:val="24"/>
        </w:rPr>
        <w:t>mujeres</w:t>
      </w:r>
      <w:r w:rsidRPr="00C45155">
        <w:rPr>
          <w:rFonts w:ascii="Arial" w:hAnsi="Arial" w:cs="Arial"/>
          <w:sz w:val="24"/>
          <w:szCs w:val="24"/>
        </w:rPr>
        <w:t xml:space="preserve"> y sin que hasta la fecha exista alguna inconformidad o controversia planteado por las mujeres de </w:t>
      </w:r>
      <w:r w:rsidR="000D7BE0">
        <w:rPr>
          <w:rFonts w:ascii="Arial" w:hAnsi="Arial" w:cs="Arial"/>
          <w:sz w:val="24"/>
          <w:szCs w:val="24"/>
        </w:rPr>
        <w:t>San Pedro Teozacoalco, Oaxaca</w:t>
      </w:r>
      <w:r w:rsidR="009A75A2">
        <w:rPr>
          <w:rFonts w:ascii="Arial" w:hAnsi="Arial" w:cs="Arial"/>
          <w:sz w:val="24"/>
          <w:szCs w:val="24"/>
        </w:rPr>
        <w:t>.</w:t>
      </w:r>
    </w:p>
    <w:p w14:paraId="3B63B762" w14:textId="4BB7F72E" w:rsidR="00554B78" w:rsidRDefault="001044FF" w:rsidP="006A3DCE">
      <w:pPr>
        <w:spacing w:before="120" w:after="120" w:line="276" w:lineRule="auto"/>
      </w:pPr>
      <w:r w:rsidRPr="00C45155">
        <w:rPr>
          <w:rFonts w:ascii="Arial" w:hAnsi="Arial" w:cs="Arial"/>
          <w:sz w:val="24"/>
          <w:szCs w:val="24"/>
        </w:rPr>
        <w:t xml:space="preserve">De esta manera, </w:t>
      </w:r>
      <w:r w:rsidR="000B1BCD" w:rsidRPr="00C45155">
        <w:rPr>
          <w:rFonts w:ascii="Arial" w:hAnsi="Arial" w:cs="Arial"/>
          <w:b/>
          <w:bCs/>
          <w:sz w:val="24"/>
          <w:szCs w:val="24"/>
        </w:rPr>
        <w:t xml:space="preserve">de los </w:t>
      </w:r>
      <w:r w:rsidR="009A75A2">
        <w:rPr>
          <w:rFonts w:ascii="Arial" w:hAnsi="Arial" w:cs="Arial"/>
          <w:b/>
          <w:bCs/>
          <w:sz w:val="24"/>
          <w:szCs w:val="24"/>
        </w:rPr>
        <w:t>doce</w:t>
      </w:r>
      <w:r w:rsidR="000B1BCD" w:rsidRPr="00C45155">
        <w:rPr>
          <w:rFonts w:ascii="Arial" w:hAnsi="Arial" w:cs="Arial"/>
          <w:b/>
          <w:bCs/>
          <w:sz w:val="24"/>
          <w:szCs w:val="24"/>
        </w:rPr>
        <w:t xml:space="preserve"> cargos en total que se nombraron, </w:t>
      </w:r>
      <w:r w:rsidR="009A75A2">
        <w:rPr>
          <w:rFonts w:ascii="Arial" w:hAnsi="Arial" w:cs="Arial"/>
          <w:b/>
          <w:bCs/>
          <w:sz w:val="24"/>
          <w:szCs w:val="24"/>
        </w:rPr>
        <w:t>seis</w:t>
      </w:r>
      <w:r w:rsidR="000B1BCD" w:rsidRPr="00C45155">
        <w:rPr>
          <w:rFonts w:ascii="Arial" w:hAnsi="Arial" w:cs="Arial"/>
          <w:b/>
          <w:bCs/>
          <w:sz w:val="24"/>
          <w:szCs w:val="24"/>
        </w:rPr>
        <w:t xml:space="preserve"> serán ocupadas por mujeres</w:t>
      </w:r>
      <w:r w:rsidRPr="00C45155">
        <w:rPr>
          <w:rFonts w:ascii="Arial" w:hAnsi="Arial" w:cs="Arial"/>
          <w:sz w:val="24"/>
          <w:szCs w:val="24"/>
        </w:rPr>
        <w:t>, tal como se muestra en el siguiente cuadro:</w:t>
      </w:r>
    </w:p>
    <w:tbl>
      <w:tblPr>
        <w:tblStyle w:val="TableGrid0"/>
        <w:tblW w:w="0" w:type="auto"/>
        <w:jc w:val="right"/>
        <w:tblBorders>
          <w:top w:val="none" w:sz="0" w:space="0" w:color="auto"/>
        </w:tblBorders>
        <w:tblLook w:val="04A0" w:firstRow="1" w:lastRow="0" w:firstColumn="1" w:lastColumn="0" w:noHBand="0" w:noVBand="1"/>
      </w:tblPr>
      <w:tblGrid>
        <w:gridCol w:w="550"/>
        <w:gridCol w:w="2268"/>
        <w:gridCol w:w="2989"/>
        <w:gridCol w:w="3021"/>
      </w:tblGrid>
      <w:tr w:rsidR="009A75A2" w:rsidRPr="00C45155" w14:paraId="683F2F49" w14:textId="77777777" w:rsidTr="00F7226C">
        <w:trPr>
          <w:trHeight w:val="354"/>
          <w:jc w:val="right"/>
        </w:trPr>
        <w:tc>
          <w:tcPr>
            <w:tcW w:w="0" w:type="auto"/>
            <w:gridSpan w:val="4"/>
            <w:tcBorders>
              <w:top w:val="single" w:sz="4" w:space="0" w:color="auto"/>
            </w:tcBorders>
            <w:shd w:val="clear" w:color="auto" w:fill="BFBFBF" w:themeFill="background1" w:themeFillShade="BF"/>
          </w:tcPr>
          <w:p w14:paraId="38491F36" w14:textId="4CD346C2" w:rsidR="009A75A2" w:rsidRPr="00C45155" w:rsidRDefault="009A75A2" w:rsidP="00F7226C">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C45155">
              <w:rPr>
                <w:rFonts w:ascii="Arial" w:hAnsi="Arial" w:cs="Arial"/>
                <w:b/>
                <w:bCs/>
                <w:sz w:val="20"/>
                <w:szCs w:val="20"/>
              </w:rPr>
              <w:t xml:space="preserve"> ELECTAS EN LAS CONCEJALÍAS</w:t>
            </w:r>
          </w:p>
        </w:tc>
      </w:tr>
      <w:tr w:rsidR="009A75A2" w:rsidRPr="00C45155" w14:paraId="235B68C7" w14:textId="77777777" w:rsidTr="009A75A2">
        <w:trPr>
          <w:trHeight w:val="354"/>
          <w:jc w:val="right"/>
        </w:trPr>
        <w:tc>
          <w:tcPr>
            <w:tcW w:w="0" w:type="auto"/>
            <w:shd w:val="clear" w:color="auto" w:fill="BFBFBF" w:themeFill="background1" w:themeFillShade="BF"/>
          </w:tcPr>
          <w:p w14:paraId="5B05E719"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0C7F9349"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989" w:type="dxa"/>
            <w:shd w:val="clear" w:color="auto" w:fill="BFBFBF" w:themeFill="background1" w:themeFillShade="BF"/>
            <w:vAlign w:val="center"/>
          </w:tcPr>
          <w:p w14:paraId="15420BE6"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021" w:type="dxa"/>
            <w:shd w:val="clear" w:color="auto" w:fill="BFBFBF" w:themeFill="background1" w:themeFillShade="BF"/>
            <w:vAlign w:val="center"/>
          </w:tcPr>
          <w:p w14:paraId="21CF28C2"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9A75A2" w:rsidRPr="00C45155" w14:paraId="54FBE066" w14:textId="77777777" w:rsidTr="009A75A2">
        <w:trPr>
          <w:trHeight w:val="339"/>
          <w:jc w:val="right"/>
        </w:trPr>
        <w:tc>
          <w:tcPr>
            <w:tcW w:w="0" w:type="auto"/>
          </w:tcPr>
          <w:p w14:paraId="04CF6D05"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2495FA50" w14:textId="77777777" w:rsidR="009A75A2" w:rsidRPr="00C45155" w:rsidRDefault="009A75A2" w:rsidP="00F7226C">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989" w:type="dxa"/>
            <w:vAlign w:val="center"/>
          </w:tcPr>
          <w:p w14:paraId="28B089F5" w14:textId="66A84EC9" w:rsidR="009A75A2" w:rsidRPr="00C45155" w:rsidRDefault="009A75A2" w:rsidP="009A75A2">
            <w:pPr>
              <w:widowControl w:val="0"/>
              <w:spacing w:after="0" w:line="276" w:lineRule="auto"/>
              <w:jc w:val="center"/>
              <w:rPr>
                <w:rFonts w:ascii="Arial" w:hAnsi="Arial" w:cs="Arial"/>
                <w:sz w:val="20"/>
                <w:szCs w:val="20"/>
              </w:rPr>
            </w:pPr>
            <w:r>
              <w:rPr>
                <w:rFonts w:ascii="Arial" w:hAnsi="Arial" w:cs="Arial"/>
                <w:sz w:val="20"/>
                <w:szCs w:val="20"/>
              </w:rPr>
              <w:t>----</w:t>
            </w:r>
          </w:p>
        </w:tc>
        <w:tc>
          <w:tcPr>
            <w:tcW w:w="3021" w:type="dxa"/>
          </w:tcPr>
          <w:p w14:paraId="17A94D01" w14:textId="7451CEF5" w:rsidR="009A75A2" w:rsidRPr="00C45155" w:rsidRDefault="009A75A2" w:rsidP="009A75A2">
            <w:pPr>
              <w:widowControl w:val="0"/>
              <w:spacing w:after="0" w:line="276" w:lineRule="auto"/>
              <w:jc w:val="center"/>
              <w:rPr>
                <w:rFonts w:ascii="Arial" w:hAnsi="Arial" w:cs="Arial"/>
                <w:sz w:val="20"/>
                <w:szCs w:val="20"/>
              </w:rPr>
            </w:pPr>
            <w:r>
              <w:rPr>
                <w:rFonts w:ascii="Arial" w:hAnsi="Arial" w:cs="Arial"/>
                <w:sz w:val="20"/>
                <w:szCs w:val="20"/>
              </w:rPr>
              <w:t>----</w:t>
            </w:r>
          </w:p>
        </w:tc>
      </w:tr>
      <w:tr w:rsidR="009A75A2" w:rsidRPr="00C45155" w14:paraId="0EC63810" w14:textId="77777777" w:rsidTr="009A75A2">
        <w:trPr>
          <w:trHeight w:val="322"/>
          <w:jc w:val="right"/>
        </w:trPr>
        <w:tc>
          <w:tcPr>
            <w:tcW w:w="0" w:type="auto"/>
          </w:tcPr>
          <w:p w14:paraId="5DDC9C5E"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7367B0E4" w14:textId="77777777" w:rsidR="009A75A2" w:rsidRPr="00C45155" w:rsidRDefault="009A75A2" w:rsidP="00F7226C">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989" w:type="dxa"/>
            <w:vAlign w:val="center"/>
          </w:tcPr>
          <w:p w14:paraId="6BFA067F" w14:textId="3C18D6A3" w:rsidR="009A75A2" w:rsidRPr="00C45155" w:rsidRDefault="009A75A2" w:rsidP="009A75A2">
            <w:pPr>
              <w:widowControl w:val="0"/>
              <w:spacing w:after="0" w:line="276" w:lineRule="auto"/>
              <w:jc w:val="center"/>
              <w:rPr>
                <w:rFonts w:ascii="Arial" w:hAnsi="Arial" w:cs="Arial"/>
                <w:sz w:val="20"/>
                <w:szCs w:val="20"/>
              </w:rPr>
            </w:pPr>
            <w:r>
              <w:rPr>
                <w:rFonts w:ascii="Arial" w:hAnsi="Arial" w:cs="Arial"/>
                <w:sz w:val="20"/>
                <w:szCs w:val="20"/>
              </w:rPr>
              <w:t>----</w:t>
            </w:r>
          </w:p>
        </w:tc>
        <w:tc>
          <w:tcPr>
            <w:tcW w:w="3021" w:type="dxa"/>
          </w:tcPr>
          <w:p w14:paraId="71D83716" w14:textId="746C6E6A" w:rsidR="009A75A2" w:rsidRPr="00C45155" w:rsidRDefault="009A75A2" w:rsidP="009A75A2">
            <w:pPr>
              <w:widowControl w:val="0"/>
              <w:spacing w:after="0" w:line="276" w:lineRule="auto"/>
              <w:jc w:val="center"/>
              <w:rPr>
                <w:rFonts w:ascii="Arial" w:hAnsi="Arial" w:cs="Arial"/>
                <w:sz w:val="20"/>
                <w:szCs w:val="20"/>
              </w:rPr>
            </w:pPr>
            <w:r>
              <w:rPr>
                <w:rFonts w:ascii="Arial" w:hAnsi="Arial" w:cs="Arial"/>
                <w:sz w:val="20"/>
                <w:szCs w:val="20"/>
              </w:rPr>
              <w:t>----</w:t>
            </w:r>
          </w:p>
        </w:tc>
      </w:tr>
      <w:tr w:rsidR="009A75A2" w:rsidRPr="00C45155" w14:paraId="2320A290" w14:textId="77777777" w:rsidTr="009A75A2">
        <w:trPr>
          <w:trHeight w:val="304"/>
          <w:jc w:val="right"/>
        </w:trPr>
        <w:tc>
          <w:tcPr>
            <w:tcW w:w="0" w:type="auto"/>
          </w:tcPr>
          <w:p w14:paraId="65617508"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66D3AF16" w14:textId="77777777" w:rsidR="009A75A2" w:rsidRPr="00C45155" w:rsidRDefault="009A75A2" w:rsidP="00F7226C">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989" w:type="dxa"/>
            <w:vAlign w:val="center"/>
          </w:tcPr>
          <w:p w14:paraId="61F0D082" w14:textId="163E7E5F" w:rsidR="009A75A2" w:rsidRPr="00C45155" w:rsidRDefault="009A75A2" w:rsidP="009A75A2">
            <w:pPr>
              <w:widowControl w:val="0"/>
              <w:spacing w:after="0" w:line="276" w:lineRule="auto"/>
              <w:jc w:val="center"/>
              <w:rPr>
                <w:rFonts w:ascii="Arial" w:hAnsi="Arial" w:cs="Arial"/>
                <w:sz w:val="20"/>
                <w:szCs w:val="20"/>
              </w:rPr>
            </w:pPr>
            <w:r>
              <w:rPr>
                <w:rFonts w:ascii="Arial" w:hAnsi="Arial" w:cs="Arial"/>
                <w:sz w:val="20"/>
                <w:szCs w:val="20"/>
              </w:rPr>
              <w:t>----</w:t>
            </w:r>
          </w:p>
        </w:tc>
        <w:tc>
          <w:tcPr>
            <w:tcW w:w="3021" w:type="dxa"/>
          </w:tcPr>
          <w:p w14:paraId="6E7BEC2E" w14:textId="0102FDE6" w:rsidR="009A75A2" w:rsidRPr="00C45155" w:rsidRDefault="009A75A2" w:rsidP="009A75A2">
            <w:pPr>
              <w:widowControl w:val="0"/>
              <w:spacing w:after="0" w:line="276" w:lineRule="auto"/>
              <w:jc w:val="center"/>
              <w:rPr>
                <w:rFonts w:ascii="Arial" w:hAnsi="Arial" w:cs="Arial"/>
                <w:sz w:val="20"/>
                <w:szCs w:val="20"/>
              </w:rPr>
            </w:pPr>
            <w:r>
              <w:rPr>
                <w:rFonts w:ascii="Arial" w:hAnsi="Arial" w:cs="Arial"/>
                <w:sz w:val="20"/>
                <w:szCs w:val="20"/>
              </w:rPr>
              <w:t>----</w:t>
            </w:r>
          </w:p>
        </w:tc>
      </w:tr>
      <w:tr w:rsidR="009A75A2" w:rsidRPr="00C45155" w14:paraId="61335CF2" w14:textId="77777777" w:rsidTr="009A75A2">
        <w:trPr>
          <w:trHeight w:val="304"/>
          <w:jc w:val="right"/>
        </w:trPr>
        <w:tc>
          <w:tcPr>
            <w:tcW w:w="0" w:type="auto"/>
          </w:tcPr>
          <w:p w14:paraId="36093FE9"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1BE5A011" w14:textId="77777777" w:rsidR="009A75A2" w:rsidRPr="00C45155" w:rsidRDefault="009A75A2" w:rsidP="00F7226C">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2989" w:type="dxa"/>
            <w:tcBorders>
              <w:top w:val="single" w:sz="4" w:space="0" w:color="auto"/>
              <w:bottom w:val="single" w:sz="4" w:space="0" w:color="auto"/>
            </w:tcBorders>
            <w:vAlign w:val="center"/>
          </w:tcPr>
          <w:p w14:paraId="533A7E85" w14:textId="77777777" w:rsidR="009A75A2" w:rsidRPr="00C45155" w:rsidRDefault="009A75A2" w:rsidP="00F7226C">
            <w:pPr>
              <w:widowControl w:val="0"/>
              <w:spacing w:after="0" w:line="276" w:lineRule="auto"/>
              <w:jc w:val="left"/>
              <w:rPr>
                <w:rFonts w:ascii="Arial" w:hAnsi="Arial" w:cs="Arial"/>
                <w:sz w:val="20"/>
                <w:szCs w:val="20"/>
              </w:rPr>
            </w:pPr>
            <w:r w:rsidRPr="003B4025">
              <w:rPr>
                <w:rFonts w:ascii="Arial" w:hAnsi="Arial" w:cs="Arial"/>
                <w:sz w:val="20"/>
                <w:szCs w:val="20"/>
              </w:rPr>
              <w:t>DIANA LEÓN PEDRO</w:t>
            </w:r>
          </w:p>
        </w:tc>
        <w:tc>
          <w:tcPr>
            <w:tcW w:w="3021" w:type="dxa"/>
          </w:tcPr>
          <w:p w14:paraId="0614A610" w14:textId="77777777" w:rsidR="009A75A2" w:rsidRPr="00C45155" w:rsidRDefault="009A75A2" w:rsidP="00F7226C">
            <w:pPr>
              <w:widowControl w:val="0"/>
              <w:spacing w:after="0" w:line="276" w:lineRule="auto"/>
              <w:jc w:val="left"/>
              <w:rPr>
                <w:rFonts w:ascii="Arial" w:hAnsi="Arial" w:cs="Arial"/>
                <w:sz w:val="20"/>
                <w:szCs w:val="20"/>
              </w:rPr>
            </w:pPr>
            <w:r w:rsidRPr="003B4025">
              <w:rPr>
                <w:rFonts w:ascii="Arial" w:hAnsi="Arial" w:cs="Arial"/>
                <w:sz w:val="20"/>
                <w:szCs w:val="20"/>
              </w:rPr>
              <w:t>YOLANDA MIGUEL NICOLAS</w:t>
            </w:r>
          </w:p>
        </w:tc>
      </w:tr>
      <w:tr w:rsidR="009A75A2" w:rsidRPr="00C45155" w14:paraId="10F8DB6D" w14:textId="77777777" w:rsidTr="009A75A2">
        <w:trPr>
          <w:trHeight w:val="304"/>
          <w:jc w:val="right"/>
        </w:trPr>
        <w:tc>
          <w:tcPr>
            <w:tcW w:w="0" w:type="auto"/>
            <w:tcBorders>
              <w:top w:val="single" w:sz="4" w:space="0" w:color="auto"/>
              <w:bottom w:val="single" w:sz="4" w:space="0" w:color="auto"/>
            </w:tcBorders>
          </w:tcPr>
          <w:p w14:paraId="0A81A568"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2AB33311" w14:textId="6C64D41B" w:rsidR="009A75A2" w:rsidRPr="00C45155" w:rsidRDefault="001D3AB6" w:rsidP="00F7226C">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SALUD</w:t>
            </w:r>
          </w:p>
        </w:tc>
        <w:tc>
          <w:tcPr>
            <w:tcW w:w="2989" w:type="dxa"/>
            <w:tcBorders>
              <w:top w:val="single" w:sz="4" w:space="0" w:color="auto"/>
              <w:bottom w:val="single" w:sz="4" w:space="0" w:color="auto"/>
            </w:tcBorders>
            <w:vAlign w:val="center"/>
          </w:tcPr>
          <w:p w14:paraId="37BAD411" w14:textId="77777777" w:rsidR="009A75A2" w:rsidRPr="00C45155" w:rsidRDefault="009A75A2" w:rsidP="00F7226C">
            <w:pPr>
              <w:widowControl w:val="0"/>
              <w:spacing w:after="0" w:line="276" w:lineRule="auto"/>
              <w:jc w:val="left"/>
              <w:rPr>
                <w:rFonts w:ascii="Arial" w:hAnsi="Arial" w:cs="Arial"/>
                <w:sz w:val="20"/>
                <w:szCs w:val="20"/>
              </w:rPr>
            </w:pPr>
            <w:r w:rsidRPr="003B4025">
              <w:rPr>
                <w:rFonts w:ascii="Arial" w:hAnsi="Arial" w:cs="Arial"/>
                <w:sz w:val="20"/>
                <w:szCs w:val="20"/>
              </w:rPr>
              <w:t>LETICIA BRACAMONTES MONJARAZ</w:t>
            </w:r>
          </w:p>
        </w:tc>
        <w:tc>
          <w:tcPr>
            <w:tcW w:w="3021" w:type="dxa"/>
          </w:tcPr>
          <w:p w14:paraId="15664F32" w14:textId="77777777" w:rsidR="009A75A2" w:rsidRPr="00C45155" w:rsidRDefault="009A75A2" w:rsidP="00F7226C">
            <w:pPr>
              <w:widowControl w:val="0"/>
              <w:spacing w:after="0" w:line="276" w:lineRule="auto"/>
              <w:jc w:val="left"/>
              <w:rPr>
                <w:rFonts w:ascii="Arial" w:hAnsi="Arial" w:cs="Arial"/>
                <w:sz w:val="20"/>
                <w:szCs w:val="20"/>
              </w:rPr>
            </w:pPr>
            <w:r w:rsidRPr="003B4025">
              <w:rPr>
                <w:rFonts w:ascii="Arial" w:hAnsi="Arial" w:cs="Arial"/>
                <w:sz w:val="20"/>
                <w:szCs w:val="20"/>
              </w:rPr>
              <w:t xml:space="preserve">TERESA ADRIANA MENDOZA </w:t>
            </w:r>
          </w:p>
        </w:tc>
      </w:tr>
      <w:tr w:rsidR="009A75A2" w:rsidRPr="00C45155" w14:paraId="1E05EB58" w14:textId="77777777" w:rsidTr="009A75A2">
        <w:trPr>
          <w:trHeight w:val="304"/>
          <w:jc w:val="right"/>
        </w:trPr>
        <w:tc>
          <w:tcPr>
            <w:tcW w:w="0" w:type="auto"/>
            <w:tcBorders>
              <w:top w:val="single" w:sz="4" w:space="0" w:color="auto"/>
              <w:bottom w:val="single" w:sz="4" w:space="0" w:color="auto"/>
            </w:tcBorders>
          </w:tcPr>
          <w:p w14:paraId="3606A928" w14:textId="77777777" w:rsidR="009A75A2" w:rsidRPr="00C45155" w:rsidRDefault="009A75A2" w:rsidP="00F7226C">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bottom w:val="single" w:sz="4" w:space="0" w:color="auto"/>
            </w:tcBorders>
            <w:vAlign w:val="center"/>
          </w:tcPr>
          <w:p w14:paraId="38944517" w14:textId="2B7F2543" w:rsidR="009A75A2" w:rsidRPr="00C45155" w:rsidRDefault="001D3AB6" w:rsidP="00F7226C">
            <w:pPr>
              <w:widowControl w:val="0"/>
              <w:spacing w:after="0" w:line="276" w:lineRule="auto"/>
              <w:jc w:val="left"/>
              <w:rPr>
                <w:rFonts w:ascii="Arial" w:hAnsi="Arial" w:cs="Arial"/>
                <w:sz w:val="20"/>
                <w:szCs w:val="20"/>
              </w:rPr>
            </w:pPr>
            <w:r>
              <w:rPr>
                <w:rFonts w:ascii="Arial" w:hAnsi="Arial" w:cs="Arial"/>
                <w:sz w:val="20"/>
                <w:szCs w:val="20"/>
              </w:rPr>
              <w:t>REGIDURÍA DE EDUCACIÓN</w:t>
            </w:r>
          </w:p>
        </w:tc>
        <w:tc>
          <w:tcPr>
            <w:tcW w:w="2989" w:type="dxa"/>
            <w:tcBorders>
              <w:top w:val="single" w:sz="4" w:space="0" w:color="auto"/>
              <w:bottom w:val="single" w:sz="4" w:space="0" w:color="auto"/>
            </w:tcBorders>
            <w:vAlign w:val="center"/>
          </w:tcPr>
          <w:p w14:paraId="2B2B49DD" w14:textId="77777777" w:rsidR="009A75A2" w:rsidRPr="003B4025" w:rsidRDefault="009A75A2" w:rsidP="00F7226C">
            <w:pPr>
              <w:widowControl w:val="0"/>
              <w:spacing w:after="0" w:line="276" w:lineRule="auto"/>
              <w:jc w:val="left"/>
              <w:rPr>
                <w:rFonts w:ascii="Arial" w:hAnsi="Arial" w:cs="Arial"/>
                <w:sz w:val="20"/>
                <w:szCs w:val="20"/>
              </w:rPr>
            </w:pPr>
            <w:r w:rsidRPr="003B4025">
              <w:rPr>
                <w:rFonts w:ascii="Arial" w:hAnsi="Arial" w:cs="Arial"/>
                <w:sz w:val="20"/>
                <w:szCs w:val="20"/>
              </w:rPr>
              <w:t>CLAUDINA BRACAMONTES MONJARAZ</w:t>
            </w:r>
          </w:p>
        </w:tc>
        <w:tc>
          <w:tcPr>
            <w:tcW w:w="3021" w:type="dxa"/>
          </w:tcPr>
          <w:p w14:paraId="36BD7A34" w14:textId="6B9285C3" w:rsidR="009A75A2" w:rsidRPr="003B4025" w:rsidRDefault="009A75A2" w:rsidP="00F7226C">
            <w:pPr>
              <w:widowControl w:val="0"/>
              <w:spacing w:after="0" w:line="276" w:lineRule="auto"/>
              <w:jc w:val="left"/>
              <w:rPr>
                <w:rFonts w:ascii="Arial" w:hAnsi="Arial" w:cs="Arial"/>
                <w:sz w:val="20"/>
                <w:szCs w:val="20"/>
              </w:rPr>
            </w:pPr>
            <w:r w:rsidRPr="003B4025">
              <w:rPr>
                <w:rFonts w:ascii="Arial" w:hAnsi="Arial" w:cs="Arial"/>
                <w:sz w:val="20"/>
                <w:szCs w:val="20"/>
              </w:rPr>
              <w:t>MAR</w:t>
            </w:r>
            <w:r w:rsidR="001308E8">
              <w:rPr>
                <w:rFonts w:ascii="Arial" w:hAnsi="Arial" w:cs="Arial"/>
                <w:sz w:val="20"/>
                <w:szCs w:val="20"/>
              </w:rPr>
              <w:t>Í</w:t>
            </w:r>
            <w:r w:rsidRPr="003B4025">
              <w:rPr>
                <w:rFonts w:ascii="Arial" w:hAnsi="Arial" w:cs="Arial"/>
                <w:sz w:val="20"/>
                <w:szCs w:val="20"/>
              </w:rPr>
              <w:t>A NAVARRO CRUZ</w:t>
            </w:r>
          </w:p>
        </w:tc>
      </w:tr>
    </w:tbl>
    <w:p w14:paraId="4EE5FD29" w14:textId="682DF85E" w:rsidR="009A75A2" w:rsidRDefault="009A75A2" w:rsidP="000B1BCD">
      <w:pPr>
        <w:pStyle w:val="Sinespaciado"/>
      </w:pPr>
    </w:p>
    <w:p w14:paraId="5D479899" w14:textId="66CC29DD" w:rsidR="00554B78" w:rsidRDefault="00554B78" w:rsidP="00554B78">
      <w:pPr>
        <w:spacing w:before="240" w:line="276" w:lineRule="auto"/>
        <w:rPr>
          <w:rFonts w:ascii="Arial" w:hAnsi="Arial" w:cs="Arial"/>
          <w:sz w:val="24"/>
          <w:szCs w:val="24"/>
        </w:rPr>
      </w:pPr>
      <w:r w:rsidRPr="00C45155">
        <w:rPr>
          <w:rFonts w:ascii="Arial" w:hAnsi="Arial" w:cs="Arial"/>
          <w:sz w:val="24"/>
          <w:szCs w:val="24"/>
        </w:rPr>
        <w:t xml:space="preserve">Como antecedente, </w:t>
      </w:r>
      <w:r w:rsidR="00AF0255" w:rsidRPr="00F72E98">
        <w:rPr>
          <w:rFonts w:ascii="Arial" w:hAnsi="Arial" w:cs="Arial"/>
          <w:color w:val="000000" w:themeColor="text1"/>
          <w:sz w:val="24"/>
          <w:szCs w:val="24"/>
        </w:rPr>
        <w:t>est</w:t>
      </w:r>
      <w:r w:rsidR="00AF0255">
        <w:rPr>
          <w:rFonts w:ascii="Arial" w:hAnsi="Arial" w:cs="Arial"/>
          <w:color w:val="000000" w:themeColor="text1"/>
          <w:sz w:val="24"/>
          <w:szCs w:val="24"/>
        </w:rPr>
        <w:t>a</w:t>
      </w:r>
      <w:r w:rsidR="00AF0255" w:rsidRPr="00F72E98">
        <w:rPr>
          <w:rFonts w:ascii="Arial" w:hAnsi="Arial" w:cs="Arial"/>
          <w:color w:val="000000" w:themeColor="text1"/>
          <w:sz w:val="24"/>
          <w:szCs w:val="24"/>
        </w:rPr>
        <w:t xml:space="preserve"> </w:t>
      </w:r>
      <w:r w:rsidR="00AF0255" w:rsidRPr="00C0469F">
        <w:rPr>
          <w:rFonts w:ascii="Arial" w:hAnsi="Arial" w:cs="Arial"/>
          <w:color w:val="000000" w:themeColor="text1"/>
          <w:sz w:val="24"/>
          <w:szCs w:val="24"/>
        </w:rPr>
        <w:t>Comisión Permanente de Sistemas Normativos Indígenas</w:t>
      </w:r>
      <w:r w:rsidR="00AF0255">
        <w:rPr>
          <w:rFonts w:ascii="Arial" w:hAnsi="Arial" w:cs="Arial"/>
          <w:color w:val="000000" w:themeColor="text1"/>
          <w:sz w:val="24"/>
          <w:szCs w:val="24"/>
        </w:rPr>
        <w:t xml:space="preserve"> </w:t>
      </w:r>
      <w:r w:rsidRPr="00C45155">
        <w:rPr>
          <w:rFonts w:ascii="Arial" w:hAnsi="Arial" w:cs="Arial"/>
          <w:sz w:val="24"/>
          <w:szCs w:val="24"/>
        </w:rPr>
        <w:t xml:space="preserve">reconoce que el </w:t>
      </w:r>
      <w:r w:rsidR="001D3AB6">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0D7BE0">
        <w:rPr>
          <w:rFonts w:ascii="Arial" w:hAnsi="Arial" w:cs="Arial"/>
          <w:sz w:val="24"/>
          <w:szCs w:val="24"/>
        </w:rPr>
        <w:t>San Pedro Teozacoalco,</w:t>
      </w:r>
      <w:r w:rsidR="009A75A2">
        <w:rPr>
          <w:rFonts w:ascii="Arial" w:hAnsi="Arial" w:cs="Arial"/>
          <w:sz w:val="24"/>
          <w:szCs w:val="24"/>
        </w:rPr>
        <w:t xml:space="preserve"> </w:t>
      </w:r>
      <w:r w:rsidR="00C0312F" w:rsidRPr="00C45155">
        <w:rPr>
          <w:rFonts w:ascii="Arial" w:hAnsi="Arial" w:cs="Arial"/>
          <w:sz w:val="24"/>
          <w:szCs w:val="24"/>
        </w:rPr>
        <w:t xml:space="preserve">Oaxaca, </w:t>
      </w:r>
      <w:r w:rsidRPr="00C45155">
        <w:rPr>
          <w:rFonts w:ascii="Arial" w:hAnsi="Arial" w:cs="Arial"/>
          <w:sz w:val="24"/>
          <w:szCs w:val="24"/>
        </w:rPr>
        <w:t xml:space="preserve">de los cargos electos en el proceso ordinario del año 2019, </w:t>
      </w:r>
      <w:bookmarkStart w:id="17" w:name="_Hlk119749841"/>
      <w:r w:rsidRPr="00C45155">
        <w:rPr>
          <w:rFonts w:ascii="Arial" w:hAnsi="Arial" w:cs="Arial"/>
          <w:sz w:val="24"/>
          <w:szCs w:val="24"/>
        </w:rPr>
        <w:t>la cual fue declarado como jurídicamente v</w:t>
      </w:r>
      <w:r w:rsidR="006B3DCE" w:rsidRPr="00C45155">
        <w:rPr>
          <w:rFonts w:ascii="Arial" w:hAnsi="Arial" w:cs="Arial"/>
          <w:sz w:val="24"/>
          <w:szCs w:val="24"/>
        </w:rPr>
        <w:t>a</w:t>
      </w:r>
      <w:r w:rsidRPr="00C45155">
        <w:rPr>
          <w:rFonts w:ascii="Arial" w:hAnsi="Arial" w:cs="Arial"/>
          <w:sz w:val="24"/>
          <w:szCs w:val="24"/>
        </w:rPr>
        <w:t>lido, se destaca que, en dicho proceso de elección,</w:t>
      </w:r>
      <w:r w:rsidR="009A75A2">
        <w:rPr>
          <w:rFonts w:ascii="Arial" w:hAnsi="Arial" w:cs="Arial"/>
          <w:sz w:val="24"/>
          <w:szCs w:val="24"/>
        </w:rPr>
        <w:t xml:space="preserve"> dos</w:t>
      </w:r>
      <w:r w:rsidR="0081068B" w:rsidRPr="00C45155">
        <w:rPr>
          <w:rFonts w:ascii="Arial" w:hAnsi="Arial" w:cs="Arial"/>
          <w:sz w:val="24"/>
          <w:szCs w:val="24"/>
        </w:rPr>
        <w:t xml:space="preserve"> mujeres</w:t>
      </w:r>
      <w:r w:rsidRPr="00C45155">
        <w:rPr>
          <w:rFonts w:ascii="Arial" w:hAnsi="Arial" w:cs="Arial"/>
          <w:sz w:val="24"/>
          <w:szCs w:val="24"/>
        </w:rPr>
        <w:t xml:space="preserve"> fueron electas en la Asamblea General Comunitaria de los d</w:t>
      </w:r>
      <w:r w:rsidR="009A75A2">
        <w:rPr>
          <w:rFonts w:ascii="Arial" w:hAnsi="Arial" w:cs="Arial"/>
          <w:sz w:val="24"/>
          <w:szCs w:val="24"/>
        </w:rPr>
        <w:t xml:space="preserve">oce </w:t>
      </w:r>
      <w:r w:rsidRPr="00C45155">
        <w:rPr>
          <w:rFonts w:ascii="Arial" w:hAnsi="Arial" w:cs="Arial"/>
          <w:sz w:val="24"/>
          <w:szCs w:val="24"/>
        </w:rPr>
        <w:t xml:space="preserve">cargos que integran el Ayuntamiento del </w:t>
      </w:r>
      <w:r w:rsidR="00C0312F" w:rsidRPr="00C45155">
        <w:rPr>
          <w:rFonts w:ascii="Arial" w:hAnsi="Arial" w:cs="Arial"/>
          <w:sz w:val="24"/>
          <w:szCs w:val="24"/>
        </w:rPr>
        <w:t>M</w:t>
      </w:r>
      <w:r w:rsidRPr="00C45155">
        <w:rPr>
          <w:rFonts w:ascii="Arial" w:hAnsi="Arial" w:cs="Arial"/>
          <w:sz w:val="24"/>
          <w:szCs w:val="24"/>
        </w:rPr>
        <w:t>unicipio que se analiza</w:t>
      </w:r>
      <w:r w:rsidR="001D3AB6">
        <w:rPr>
          <w:rFonts w:ascii="Arial" w:hAnsi="Arial" w:cs="Arial"/>
          <w:sz w:val="24"/>
          <w:szCs w:val="24"/>
        </w:rPr>
        <w:t>, quedando integradas de la siguiente manera:</w:t>
      </w:r>
      <w:r w:rsidRPr="00C45155">
        <w:rPr>
          <w:rFonts w:ascii="Arial" w:hAnsi="Arial" w:cs="Arial"/>
          <w:sz w:val="24"/>
          <w:szCs w:val="24"/>
        </w:rPr>
        <w:t xml:space="preserve"> </w:t>
      </w:r>
    </w:p>
    <w:tbl>
      <w:tblPr>
        <w:tblStyle w:val="TableGrid0"/>
        <w:tblW w:w="0" w:type="auto"/>
        <w:jc w:val="right"/>
        <w:tblBorders>
          <w:top w:val="none" w:sz="0" w:space="0" w:color="auto"/>
        </w:tblBorders>
        <w:tblLook w:val="04A0" w:firstRow="1" w:lastRow="0" w:firstColumn="1" w:lastColumn="0" w:noHBand="0" w:noVBand="1"/>
      </w:tblPr>
      <w:tblGrid>
        <w:gridCol w:w="550"/>
        <w:gridCol w:w="2422"/>
        <w:gridCol w:w="2835"/>
        <w:gridCol w:w="3021"/>
      </w:tblGrid>
      <w:tr w:rsidR="009A75A2" w:rsidRPr="00C45155" w14:paraId="59BDDD2E" w14:textId="77777777" w:rsidTr="00F7226C">
        <w:trPr>
          <w:trHeight w:val="354"/>
          <w:jc w:val="right"/>
        </w:trPr>
        <w:tc>
          <w:tcPr>
            <w:tcW w:w="0" w:type="auto"/>
            <w:gridSpan w:val="4"/>
            <w:tcBorders>
              <w:top w:val="single" w:sz="4" w:space="0" w:color="auto"/>
            </w:tcBorders>
            <w:shd w:val="clear" w:color="auto" w:fill="BFBFBF" w:themeFill="background1" w:themeFillShade="BF"/>
          </w:tcPr>
          <w:p w14:paraId="5E6B6992" w14:textId="05B8BFD6" w:rsidR="009A75A2" w:rsidRPr="00C45155" w:rsidRDefault="009A75A2" w:rsidP="00F7226C">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C45155">
              <w:rPr>
                <w:rFonts w:ascii="Arial" w:hAnsi="Arial" w:cs="Arial"/>
                <w:b/>
                <w:bCs/>
                <w:sz w:val="20"/>
                <w:szCs w:val="20"/>
              </w:rPr>
              <w:t xml:space="preserve"> ELECTAS EN LAS CONCEJALÍAS</w:t>
            </w:r>
            <w:r>
              <w:rPr>
                <w:rFonts w:ascii="Arial" w:hAnsi="Arial" w:cs="Arial"/>
                <w:b/>
                <w:bCs/>
                <w:sz w:val="20"/>
                <w:szCs w:val="20"/>
              </w:rPr>
              <w:t xml:space="preserve"> EN 2019</w:t>
            </w:r>
          </w:p>
        </w:tc>
      </w:tr>
      <w:tr w:rsidR="009A75A2" w:rsidRPr="00C45155" w14:paraId="001A0BAE" w14:textId="77777777" w:rsidTr="009A75A2">
        <w:trPr>
          <w:trHeight w:val="354"/>
          <w:jc w:val="right"/>
        </w:trPr>
        <w:tc>
          <w:tcPr>
            <w:tcW w:w="0" w:type="auto"/>
            <w:shd w:val="clear" w:color="auto" w:fill="BFBFBF" w:themeFill="background1" w:themeFillShade="BF"/>
          </w:tcPr>
          <w:p w14:paraId="63DB1110"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2422" w:type="dxa"/>
            <w:shd w:val="clear" w:color="auto" w:fill="BFBFBF" w:themeFill="background1" w:themeFillShade="BF"/>
            <w:vAlign w:val="center"/>
          </w:tcPr>
          <w:p w14:paraId="662A8D78"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835" w:type="dxa"/>
            <w:shd w:val="clear" w:color="auto" w:fill="BFBFBF" w:themeFill="background1" w:themeFillShade="BF"/>
            <w:vAlign w:val="center"/>
          </w:tcPr>
          <w:p w14:paraId="09821BB3"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021" w:type="dxa"/>
            <w:shd w:val="clear" w:color="auto" w:fill="BFBFBF" w:themeFill="background1" w:themeFillShade="BF"/>
            <w:vAlign w:val="center"/>
          </w:tcPr>
          <w:p w14:paraId="5F6D531B" w14:textId="77777777" w:rsidR="009A75A2" w:rsidRPr="00C45155" w:rsidRDefault="009A75A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9A75A2" w:rsidRPr="00C45155" w14:paraId="4BF93E6C" w14:textId="77777777" w:rsidTr="009A75A2">
        <w:trPr>
          <w:trHeight w:val="339"/>
          <w:jc w:val="right"/>
        </w:trPr>
        <w:tc>
          <w:tcPr>
            <w:tcW w:w="0" w:type="auto"/>
          </w:tcPr>
          <w:p w14:paraId="023EAFA9"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lastRenderedPageBreak/>
              <w:t>1</w:t>
            </w:r>
          </w:p>
        </w:tc>
        <w:tc>
          <w:tcPr>
            <w:tcW w:w="2422" w:type="dxa"/>
            <w:vAlign w:val="center"/>
          </w:tcPr>
          <w:p w14:paraId="39E5A8A2" w14:textId="77777777" w:rsidR="009A75A2" w:rsidRPr="00C45155" w:rsidRDefault="009A75A2" w:rsidP="00F7226C">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835" w:type="dxa"/>
            <w:vAlign w:val="center"/>
          </w:tcPr>
          <w:p w14:paraId="3A832695" w14:textId="77777777" w:rsidR="009A75A2" w:rsidRPr="00C45155" w:rsidRDefault="009A75A2" w:rsidP="00F7226C">
            <w:pPr>
              <w:widowControl w:val="0"/>
              <w:spacing w:after="0" w:line="276" w:lineRule="auto"/>
              <w:jc w:val="center"/>
              <w:rPr>
                <w:rFonts w:ascii="Arial" w:hAnsi="Arial" w:cs="Arial"/>
                <w:sz w:val="20"/>
                <w:szCs w:val="20"/>
              </w:rPr>
            </w:pPr>
            <w:r>
              <w:rPr>
                <w:rFonts w:ascii="Arial" w:hAnsi="Arial" w:cs="Arial"/>
                <w:sz w:val="20"/>
                <w:szCs w:val="20"/>
              </w:rPr>
              <w:t>----</w:t>
            </w:r>
          </w:p>
        </w:tc>
        <w:tc>
          <w:tcPr>
            <w:tcW w:w="3021" w:type="dxa"/>
          </w:tcPr>
          <w:p w14:paraId="546BF094" w14:textId="77777777" w:rsidR="009A75A2" w:rsidRPr="00C45155" w:rsidRDefault="009A75A2" w:rsidP="00F7226C">
            <w:pPr>
              <w:widowControl w:val="0"/>
              <w:spacing w:after="0" w:line="276" w:lineRule="auto"/>
              <w:jc w:val="center"/>
              <w:rPr>
                <w:rFonts w:ascii="Arial" w:hAnsi="Arial" w:cs="Arial"/>
                <w:sz w:val="20"/>
                <w:szCs w:val="20"/>
              </w:rPr>
            </w:pPr>
            <w:r>
              <w:rPr>
                <w:rFonts w:ascii="Arial" w:hAnsi="Arial" w:cs="Arial"/>
                <w:sz w:val="20"/>
                <w:szCs w:val="20"/>
              </w:rPr>
              <w:t>----</w:t>
            </w:r>
          </w:p>
        </w:tc>
      </w:tr>
      <w:tr w:rsidR="009A75A2" w:rsidRPr="00C45155" w14:paraId="1A9E0BFD" w14:textId="77777777" w:rsidTr="009A75A2">
        <w:trPr>
          <w:trHeight w:val="322"/>
          <w:jc w:val="right"/>
        </w:trPr>
        <w:tc>
          <w:tcPr>
            <w:tcW w:w="0" w:type="auto"/>
          </w:tcPr>
          <w:p w14:paraId="33DC9B36"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t>2</w:t>
            </w:r>
          </w:p>
        </w:tc>
        <w:tc>
          <w:tcPr>
            <w:tcW w:w="2422" w:type="dxa"/>
            <w:vAlign w:val="center"/>
          </w:tcPr>
          <w:p w14:paraId="313B48A0" w14:textId="77777777" w:rsidR="009A75A2" w:rsidRPr="00C45155" w:rsidRDefault="009A75A2" w:rsidP="00F7226C">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835" w:type="dxa"/>
            <w:vAlign w:val="center"/>
          </w:tcPr>
          <w:p w14:paraId="4A5DEC14" w14:textId="77777777" w:rsidR="009A75A2" w:rsidRPr="00C45155" w:rsidRDefault="009A75A2" w:rsidP="00F7226C">
            <w:pPr>
              <w:widowControl w:val="0"/>
              <w:spacing w:after="0" w:line="276" w:lineRule="auto"/>
              <w:jc w:val="center"/>
              <w:rPr>
                <w:rFonts w:ascii="Arial" w:hAnsi="Arial" w:cs="Arial"/>
                <w:sz w:val="20"/>
                <w:szCs w:val="20"/>
              </w:rPr>
            </w:pPr>
            <w:r>
              <w:rPr>
                <w:rFonts w:ascii="Arial" w:hAnsi="Arial" w:cs="Arial"/>
                <w:sz w:val="20"/>
                <w:szCs w:val="20"/>
              </w:rPr>
              <w:t>----</w:t>
            </w:r>
          </w:p>
        </w:tc>
        <w:tc>
          <w:tcPr>
            <w:tcW w:w="3021" w:type="dxa"/>
          </w:tcPr>
          <w:p w14:paraId="10369FD3" w14:textId="77777777" w:rsidR="009A75A2" w:rsidRPr="00C45155" w:rsidRDefault="009A75A2" w:rsidP="00F7226C">
            <w:pPr>
              <w:widowControl w:val="0"/>
              <w:spacing w:after="0" w:line="276" w:lineRule="auto"/>
              <w:jc w:val="center"/>
              <w:rPr>
                <w:rFonts w:ascii="Arial" w:hAnsi="Arial" w:cs="Arial"/>
                <w:sz w:val="20"/>
                <w:szCs w:val="20"/>
              </w:rPr>
            </w:pPr>
            <w:r>
              <w:rPr>
                <w:rFonts w:ascii="Arial" w:hAnsi="Arial" w:cs="Arial"/>
                <w:sz w:val="20"/>
                <w:szCs w:val="20"/>
              </w:rPr>
              <w:t>----</w:t>
            </w:r>
          </w:p>
        </w:tc>
      </w:tr>
      <w:tr w:rsidR="009A75A2" w:rsidRPr="00C45155" w14:paraId="55EBDDF8" w14:textId="77777777" w:rsidTr="009A75A2">
        <w:trPr>
          <w:trHeight w:val="304"/>
          <w:jc w:val="right"/>
        </w:trPr>
        <w:tc>
          <w:tcPr>
            <w:tcW w:w="0" w:type="auto"/>
          </w:tcPr>
          <w:p w14:paraId="3C3EB470" w14:textId="77777777" w:rsidR="009A75A2" w:rsidRPr="00C45155" w:rsidRDefault="009A75A2" w:rsidP="00F7226C">
            <w:pPr>
              <w:widowControl w:val="0"/>
              <w:spacing w:after="0" w:line="276" w:lineRule="auto"/>
              <w:rPr>
                <w:rFonts w:ascii="Arial" w:hAnsi="Arial" w:cs="Arial"/>
                <w:sz w:val="20"/>
                <w:szCs w:val="20"/>
              </w:rPr>
            </w:pPr>
            <w:r w:rsidRPr="00C45155">
              <w:rPr>
                <w:rFonts w:ascii="Arial" w:hAnsi="Arial" w:cs="Arial"/>
                <w:sz w:val="20"/>
                <w:szCs w:val="20"/>
              </w:rPr>
              <w:t>3</w:t>
            </w:r>
          </w:p>
        </w:tc>
        <w:tc>
          <w:tcPr>
            <w:tcW w:w="2422" w:type="dxa"/>
            <w:vAlign w:val="center"/>
          </w:tcPr>
          <w:p w14:paraId="4C9D0A1F" w14:textId="77777777" w:rsidR="009A75A2" w:rsidRPr="00C45155" w:rsidRDefault="009A75A2" w:rsidP="00F7226C">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835" w:type="dxa"/>
            <w:vAlign w:val="center"/>
          </w:tcPr>
          <w:p w14:paraId="3F9A3482" w14:textId="77777777" w:rsidR="009A75A2" w:rsidRPr="00C45155" w:rsidRDefault="009A75A2" w:rsidP="00F7226C">
            <w:pPr>
              <w:widowControl w:val="0"/>
              <w:spacing w:after="0" w:line="276" w:lineRule="auto"/>
              <w:jc w:val="center"/>
              <w:rPr>
                <w:rFonts w:ascii="Arial" w:hAnsi="Arial" w:cs="Arial"/>
                <w:sz w:val="20"/>
                <w:szCs w:val="20"/>
              </w:rPr>
            </w:pPr>
            <w:r>
              <w:rPr>
                <w:rFonts w:ascii="Arial" w:hAnsi="Arial" w:cs="Arial"/>
                <w:sz w:val="20"/>
                <w:szCs w:val="20"/>
              </w:rPr>
              <w:t>----</w:t>
            </w:r>
          </w:p>
        </w:tc>
        <w:tc>
          <w:tcPr>
            <w:tcW w:w="3021" w:type="dxa"/>
          </w:tcPr>
          <w:p w14:paraId="19DD32A0" w14:textId="77777777" w:rsidR="009A75A2" w:rsidRPr="00C45155" w:rsidRDefault="009A75A2" w:rsidP="00F7226C">
            <w:pPr>
              <w:widowControl w:val="0"/>
              <w:spacing w:after="0" w:line="276" w:lineRule="auto"/>
              <w:jc w:val="center"/>
              <w:rPr>
                <w:rFonts w:ascii="Arial" w:hAnsi="Arial" w:cs="Arial"/>
                <w:sz w:val="20"/>
                <w:szCs w:val="20"/>
              </w:rPr>
            </w:pPr>
            <w:r>
              <w:rPr>
                <w:rFonts w:ascii="Arial" w:hAnsi="Arial" w:cs="Arial"/>
                <w:sz w:val="20"/>
                <w:szCs w:val="20"/>
              </w:rPr>
              <w:t>----</w:t>
            </w:r>
          </w:p>
        </w:tc>
      </w:tr>
      <w:tr w:rsidR="009A75A2" w:rsidRPr="00C45155" w14:paraId="49A7DD9F" w14:textId="77777777" w:rsidTr="009A75A2">
        <w:trPr>
          <w:trHeight w:val="304"/>
          <w:jc w:val="right"/>
        </w:trPr>
        <w:tc>
          <w:tcPr>
            <w:tcW w:w="0" w:type="auto"/>
          </w:tcPr>
          <w:p w14:paraId="54AF55A0" w14:textId="77777777" w:rsidR="009A75A2" w:rsidRPr="00C45155" w:rsidRDefault="009A75A2" w:rsidP="009A75A2">
            <w:pPr>
              <w:widowControl w:val="0"/>
              <w:spacing w:after="0" w:line="276" w:lineRule="auto"/>
              <w:rPr>
                <w:rFonts w:ascii="Arial" w:hAnsi="Arial" w:cs="Arial"/>
                <w:sz w:val="20"/>
                <w:szCs w:val="20"/>
              </w:rPr>
            </w:pPr>
            <w:r w:rsidRPr="00C45155">
              <w:rPr>
                <w:rFonts w:ascii="Arial" w:hAnsi="Arial" w:cs="Arial"/>
                <w:sz w:val="20"/>
                <w:szCs w:val="20"/>
              </w:rPr>
              <w:t>4</w:t>
            </w:r>
          </w:p>
        </w:tc>
        <w:tc>
          <w:tcPr>
            <w:tcW w:w="2422" w:type="dxa"/>
            <w:vAlign w:val="center"/>
          </w:tcPr>
          <w:p w14:paraId="6574AF7E" w14:textId="77777777" w:rsidR="009A75A2" w:rsidRPr="009A75A2" w:rsidRDefault="009A75A2" w:rsidP="009A75A2">
            <w:pPr>
              <w:widowControl w:val="0"/>
              <w:spacing w:after="0" w:line="276" w:lineRule="auto"/>
              <w:jc w:val="left"/>
              <w:rPr>
                <w:rFonts w:ascii="Arial" w:hAnsi="Arial" w:cs="Arial"/>
                <w:sz w:val="20"/>
                <w:szCs w:val="20"/>
              </w:rPr>
            </w:pPr>
            <w:r w:rsidRPr="009A75A2">
              <w:rPr>
                <w:rFonts w:ascii="Arial" w:hAnsi="Arial" w:cs="Arial"/>
                <w:sz w:val="20"/>
                <w:szCs w:val="20"/>
              </w:rPr>
              <w:t>REGIDURÍA DE OBRAS</w:t>
            </w:r>
          </w:p>
        </w:tc>
        <w:tc>
          <w:tcPr>
            <w:tcW w:w="2835" w:type="dxa"/>
            <w:tcBorders>
              <w:top w:val="single" w:sz="4" w:space="0" w:color="auto"/>
              <w:bottom w:val="single" w:sz="4" w:space="0" w:color="auto"/>
            </w:tcBorders>
            <w:vAlign w:val="center"/>
          </w:tcPr>
          <w:p w14:paraId="487D62D8" w14:textId="1801B0A5" w:rsidR="009A75A2" w:rsidRPr="009A75A2" w:rsidRDefault="009A75A2" w:rsidP="009A75A2">
            <w:pPr>
              <w:widowControl w:val="0"/>
              <w:spacing w:after="0" w:line="276" w:lineRule="auto"/>
              <w:jc w:val="center"/>
              <w:rPr>
                <w:rFonts w:ascii="Arial" w:hAnsi="Arial" w:cs="Arial"/>
                <w:sz w:val="20"/>
                <w:szCs w:val="20"/>
              </w:rPr>
            </w:pPr>
            <w:r w:rsidRPr="009A75A2">
              <w:rPr>
                <w:rFonts w:ascii="Arial" w:hAnsi="Arial" w:cs="Arial"/>
                <w:sz w:val="20"/>
                <w:szCs w:val="20"/>
              </w:rPr>
              <w:t>----</w:t>
            </w:r>
          </w:p>
        </w:tc>
        <w:tc>
          <w:tcPr>
            <w:tcW w:w="3021" w:type="dxa"/>
          </w:tcPr>
          <w:p w14:paraId="0D45CBCB" w14:textId="13E269C9" w:rsidR="009A75A2" w:rsidRPr="009A75A2" w:rsidRDefault="009A75A2" w:rsidP="009A75A2">
            <w:pPr>
              <w:widowControl w:val="0"/>
              <w:spacing w:after="0" w:line="276" w:lineRule="auto"/>
              <w:jc w:val="center"/>
              <w:rPr>
                <w:rFonts w:ascii="Arial" w:hAnsi="Arial" w:cs="Arial"/>
                <w:sz w:val="20"/>
                <w:szCs w:val="20"/>
              </w:rPr>
            </w:pPr>
            <w:r w:rsidRPr="009A75A2">
              <w:rPr>
                <w:rFonts w:ascii="Arial" w:hAnsi="Arial" w:cs="Arial"/>
                <w:sz w:val="20"/>
                <w:szCs w:val="20"/>
              </w:rPr>
              <w:t>----</w:t>
            </w:r>
          </w:p>
        </w:tc>
      </w:tr>
      <w:tr w:rsidR="009A75A2" w:rsidRPr="00C45155" w14:paraId="15827487" w14:textId="77777777" w:rsidTr="009A75A2">
        <w:trPr>
          <w:trHeight w:val="304"/>
          <w:jc w:val="right"/>
        </w:trPr>
        <w:tc>
          <w:tcPr>
            <w:tcW w:w="0" w:type="auto"/>
            <w:tcBorders>
              <w:top w:val="single" w:sz="4" w:space="0" w:color="auto"/>
              <w:bottom w:val="single" w:sz="4" w:space="0" w:color="auto"/>
            </w:tcBorders>
          </w:tcPr>
          <w:p w14:paraId="47EE036A" w14:textId="77777777" w:rsidR="009A75A2" w:rsidRPr="00C45155" w:rsidRDefault="009A75A2" w:rsidP="009A75A2">
            <w:pPr>
              <w:widowControl w:val="0"/>
              <w:spacing w:after="0" w:line="276" w:lineRule="auto"/>
              <w:rPr>
                <w:rFonts w:ascii="Arial" w:hAnsi="Arial" w:cs="Arial"/>
                <w:sz w:val="20"/>
                <w:szCs w:val="20"/>
              </w:rPr>
            </w:pPr>
            <w:r w:rsidRPr="00C45155">
              <w:rPr>
                <w:rFonts w:ascii="Arial" w:hAnsi="Arial" w:cs="Arial"/>
                <w:sz w:val="20"/>
                <w:szCs w:val="20"/>
              </w:rPr>
              <w:t>5</w:t>
            </w:r>
          </w:p>
        </w:tc>
        <w:tc>
          <w:tcPr>
            <w:tcW w:w="2422" w:type="dxa"/>
            <w:tcBorders>
              <w:top w:val="single" w:sz="4" w:space="0" w:color="auto"/>
              <w:bottom w:val="single" w:sz="4" w:space="0" w:color="auto"/>
            </w:tcBorders>
            <w:vAlign w:val="center"/>
          </w:tcPr>
          <w:p w14:paraId="1105CD81" w14:textId="42065DD2" w:rsidR="009A75A2" w:rsidRPr="009A75A2" w:rsidRDefault="009A75A2" w:rsidP="009A75A2">
            <w:pPr>
              <w:widowControl w:val="0"/>
              <w:spacing w:after="0" w:line="276" w:lineRule="auto"/>
              <w:jc w:val="left"/>
              <w:rPr>
                <w:rFonts w:ascii="Arial" w:hAnsi="Arial" w:cs="Arial"/>
                <w:sz w:val="20"/>
                <w:szCs w:val="20"/>
              </w:rPr>
            </w:pPr>
            <w:r w:rsidRPr="009A75A2">
              <w:rPr>
                <w:rFonts w:ascii="Arial" w:hAnsi="Arial" w:cs="Arial"/>
                <w:sz w:val="20"/>
                <w:szCs w:val="20"/>
              </w:rPr>
              <w:t>REGIDURÍA DE ALUD</w:t>
            </w:r>
          </w:p>
        </w:tc>
        <w:tc>
          <w:tcPr>
            <w:tcW w:w="2835" w:type="dxa"/>
            <w:tcBorders>
              <w:top w:val="single" w:sz="4" w:space="0" w:color="auto"/>
              <w:bottom w:val="single" w:sz="4" w:space="0" w:color="auto"/>
            </w:tcBorders>
            <w:vAlign w:val="center"/>
          </w:tcPr>
          <w:p w14:paraId="26A99918" w14:textId="7ABA95C3" w:rsidR="009A75A2" w:rsidRPr="009A75A2" w:rsidRDefault="009A75A2" w:rsidP="009A75A2">
            <w:pPr>
              <w:widowControl w:val="0"/>
              <w:spacing w:after="0" w:line="276" w:lineRule="auto"/>
              <w:jc w:val="center"/>
              <w:rPr>
                <w:rFonts w:ascii="Arial" w:hAnsi="Arial" w:cs="Arial"/>
                <w:sz w:val="20"/>
                <w:szCs w:val="20"/>
              </w:rPr>
            </w:pPr>
            <w:r w:rsidRPr="009A75A2">
              <w:rPr>
                <w:rFonts w:ascii="Arial" w:hAnsi="Arial" w:cs="Arial"/>
                <w:sz w:val="20"/>
                <w:szCs w:val="20"/>
              </w:rPr>
              <w:t>----</w:t>
            </w:r>
          </w:p>
        </w:tc>
        <w:tc>
          <w:tcPr>
            <w:tcW w:w="3021" w:type="dxa"/>
          </w:tcPr>
          <w:p w14:paraId="5362EF48" w14:textId="02DD0675" w:rsidR="009A75A2" w:rsidRPr="009A75A2" w:rsidRDefault="009A75A2" w:rsidP="009A75A2">
            <w:pPr>
              <w:widowControl w:val="0"/>
              <w:spacing w:after="0" w:line="276" w:lineRule="auto"/>
              <w:jc w:val="center"/>
              <w:rPr>
                <w:rFonts w:ascii="Arial" w:hAnsi="Arial" w:cs="Arial"/>
                <w:sz w:val="20"/>
                <w:szCs w:val="20"/>
              </w:rPr>
            </w:pPr>
            <w:r w:rsidRPr="009A75A2">
              <w:rPr>
                <w:rFonts w:ascii="Arial" w:hAnsi="Arial" w:cs="Arial"/>
                <w:sz w:val="20"/>
                <w:szCs w:val="20"/>
              </w:rPr>
              <w:t>----</w:t>
            </w:r>
          </w:p>
        </w:tc>
      </w:tr>
      <w:tr w:rsidR="009A75A2" w:rsidRPr="00C45155" w14:paraId="61AAC32A" w14:textId="77777777" w:rsidTr="009A75A2">
        <w:trPr>
          <w:trHeight w:val="304"/>
          <w:jc w:val="right"/>
        </w:trPr>
        <w:tc>
          <w:tcPr>
            <w:tcW w:w="0" w:type="auto"/>
            <w:tcBorders>
              <w:top w:val="single" w:sz="4" w:space="0" w:color="auto"/>
              <w:bottom w:val="single" w:sz="4" w:space="0" w:color="auto"/>
            </w:tcBorders>
          </w:tcPr>
          <w:p w14:paraId="48BD0A93" w14:textId="77777777" w:rsidR="009A75A2" w:rsidRPr="00C45155" w:rsidRDefault="009A75A2" w:rsidP="00F7226C">
            <w:pPr>
              <w:widowControl w:val="0"/>
              <w:spacing w:after="0" w:line="276" w:lineRule="auto"/>
              <w:rPr>
                <w:rFonts w:ascii="Arial" w:hAnsi="Arial" w:cs="Arial"/>
                <w:sz w:val="20"/>
                <w:szCs w:val="20"/>
              </w:rPr>
            </w:pPr>
            <w:r>
              <w:rPr>
                <w:rFonts w:ascii="Arial" w:hAnsi="Arial" w:cs="Arial"/>
                <w:sz w:val="20"/>
                <w:szCs w:val="20"/>
              </w:rPr>
              <w:t>6</w:t>
            </w:r>
          </w:p>
        </w:tc>
        <w:tc>
          <w:tcPr>
            <w:tcW w:w="2422" w:type="dxa"/>
            <w:tcBorders>
              <w:top w:val="single" w:sz="4" w:space="0" w:color="auto"/>
              <w:bottom w:val="single" w:sz="4" w:space="0" w:color="auto"/>
            </w:tcBorders>
            <w:vAlign w:val="center"/>
          </w:tcPr>
          <w:p w14:paraId="174B97B3" w14:textId="2CE53703" w:rsidR="009A75A2" w:rsidRPr="009A75A2" w:rsidRDefault="009A75A2" w:rsidP="00F7226C">
            <w:pPr>
              <w:widowControl w:val="0"/>
              <w:spacing w:after="0" w:line="276" w:lineRule="auto"/>
              <w:jc w:val="left"/>
              <w:rPr>
                <w:rFonts w:ascii="Arial" w:hAnsi="Arial" w:cs="Arial"/>
                <w:sz w:val="20"/>
                <w:szCs w:val="20"/>
              </w:rPr>
            </w:pPr>
            <w:r w:rsidRPr="009A75A2">
              <w:rPr>
                <w:rFonts w:ascii="Arial" w:hAnsi="Arial" w:cs="Arial"/>
                <w:sz w:val="20"/>
                <w:szCs w:val="20"/>
              </w:rPr>
              <w:t>REGIDURÍA DE EDUCACIÓN</w:t>
            </w:r>
          </w:p>
        </w:tc>
        <w:tc>
          <w:tcPr>
            <w:tcW w:w="2835" w:type="dxa"/>
            <w:tcBorders>
              <w:top w:val="single" w:sz="4" w:space="0" w:color="auto"/>
              <w:bottom w:val="single" w:sz="4" w:space="0" w:color="auto"/>
            </w:tcBorders>
            <w:vAlign w:val="center"/>
          </w:tcPr>
          <w:p w14:paraId="4A076FE4" w14:textId="66627ADC" w:rsidR="009A75A2" w:rsidRPr="009A75A2" w:rsidRDefault="009A75A2" w:rsidP="00F7226C">
            <w:pPr>
              <w:widowControl w:val="0"/>
              <w:spacing w:after="0" w:line="276" w:lineRule="auto"/>
              <w:jc w:val="left"/>
              <w:rPr>
                <w:rFonts w:ascii="Arial" w:hAnsi="Arial" w:cs="Arial"/>
                <w:sz w:val="20"/>
                <w:szCs w:val="20"/>
              </w:rPr>
            </w:pPr>
            <w:r w:rsidRPr="009A75A2">
              <w:rPr>
                <w:rFonts w:ascii="Arial" w:hAnsi="Arial" w:cs="Arial"/>
                <w:sz w:val="20"/>
                <w:szCs w:val="20"/>
              </w:rPr>
              <w:t>ISABEL ESTHER MIGUEL LÓPEZ</w:t>
            </w:r>
          </w:p>
        </w:tc>
        <w:tc>
          <w:tcPr>
            <w:tcW w:w="3021" w:type="dxa"/>
          </w:tcPr>
          <w:p w14:paraId="1A5C4AB5" w14:textId="6ABF01E2" w:rsidR="009A75A2" w:rsidRPr="009A75A2" w:rsidRDefault="009A75A2" w:rsidP="00F7226C">
            <w:pPr>
              <w:widowControl w:val="0"/>
              <w:spacing w:after="0" w:line="276" w:lineRule="auto"/>
              <w:jc w:val="left"/>
              <w:rPr>
                <w:rFonts w:ascii="Arial" w:hAnsi="Arial" w:cs="Arial"/>
                <w:sz w:val="20"/>
                <w:szCs w:val="20"/>
              </w:rPr>
            </w:pPr>
            <w:r w:rsidRPr="009A75A2">
              <w:rPr>
                <w:rFonts w:ascii="Arial" w:hAnsi="Arial" w:cs="Arial"/>
                <w:sz w:val="20"/>
                <w:szCs w:val="20"/>
              </w:rPr>
              <w:t>JUANA SILVA RAMÍREZ</w:t>
            </w:r>
          </w:p>
        </w:tc>
      </w:tr>
    </w:tbl>
    <w:p w14:paraId="3EF0876E" w14:textId="77777777" w:rsidR="00691AD2" w:rsidRDefault="00691AD2" w:rsidP="00554B78">
      <w:pPr>
        <w:widowControl w:val="0"/>
        <w:spacing w:after="0" w:line="276" w:lineRule="auto"/>
        <w:rPr>
          <w:rFonts w:ascii="Arial" w:hAnsi="Arial" w:cs="Arial"/>
          <w:sz w:val="24"/>
          <w:szCs w:val="24"/>
        </w:rPr>
      </w:pPr>
    </w:p>
    <w:p w14:paraId="1EB60A70" w14:textId="2FB7F2F6" w:rsidR="00554B78"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 xml:space="preserve">se puede apreciar que existió una disminución en el número de mujeres que participaron, aun así, </w:t>
      </w:r>
      <w:r w:rsidRPr="00C45155">
        <w:rPr>
          <w:rFonts w:ascii="Arial" w:hAnsi="Arial" w:cs="Arial"/>
          <w:sz w:val="24"/>
          <w:szCs w:val="24"/>
        </w:rPr>
        <w:t xml:space="preserve">es de destacarse </w:t>
      </w:r>
      <w:r w:rsidR="0081068B" w:rsidRPr="00C45155">
        <w:rPr>
          <w:rFonts w:ascii="Arial" w:hAnsi="Arial" w:cs="Arial"/>
          <w:sz w:val="24"/>
          <w:szCs w:val="24"/>
        </w:rPr>
        <w:t xml:space="preserve">el </w:t>
      </w:r>
      <w:r w:rsidR="003676F6" w:rsidRPr="00C45155">
        <w:rPr>
          <w:rFonts w:ascii="Arial" w:hAnsi="Arial" w:cs="Arial"/>
          <w:sz w:val="24"/>
          <w:szCs w:val="24"/>
        </w:rPr>
        <w:t xml:space="preserve">aumento en el </w:t>
      </w:r>
      <w:r w:rsidR="0081068B" w:rsidRPr="00C45155">
        <w:rPr>
          <w:rFonts w:ascii="Arial" w:hAnsi="Arial" w:cs="Arial"/>
          <w:sz w:val="24"/>
          <w:szCs w:val="24"/>
        </w:rPr>
        <w:t xml:space="preserve">número de mujeres que integraran el </w:t>
      </w:r>
      <w:r w:rsidRPr="00C45155">
        <w:rPr>
          <w:rFonts w:ascii="Arial" w:hAnsi="Arial" w:cs="Arial"/>
          <w:sz w:val="24"/>
          <w:szCs w:val="24"/>
        </w:rPr>
        <w:t>próximo Ayuntamiento</w:t>
      </w:r>
      <w:r w:rsidR="003676F6" w:rsidRPr="00C45155">
        <w:rPr>
          <w:rFonts w:ascii="Arial" w:hAnsi="Arial" w:cs="Arial"/>
          <w:sz w:val="24"/>
          <w:szCs w:val="24"/>
        </w:rPr>
        <w:t>,</w:t>
      </w:r>
      <w:r w:rsidRPr="00C45155">
        <w:rPr>
          <w:rFonts w:ascii="Arial" w:hAnsi="Arial" w:cs="Arial"/>
          <w:sz w:val="24"/>
          <w:szCs w:val="24"/>
        </w:rPr>
        <w:t xml:space="preserve">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18"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2B48E99C"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4DC16AE6" w:rsidR="00554B78" w:rsidRPr="00C45155" w:rsidRDefault="009A75A2" w:rsidP="00086758">
            <w:pPr>
              <w:spacing w:after="0" w:line="276" w:lineRule="auto"/>
              <w:jc w:val="center"/>
              <w:rPr>
                <w:rFonts w:ascii="Arial" w:hAnsi="Arial" w:cs="Arial"/>
                <w:b/>
                <w:bCs/>
                <w:sz w:val="20"/>
                <w:szCs w:val="20"/>
              </w:rPr>
            </w:pPr>
            <w:r>
              <w:rPr>
                <w:rFonts w:ascii="Arial" w:hAnsi="Arial" w:cs="Arial"/>
                <w:b/>
                <w:bCs/>
                <w:sz w:val="20"/>
                <w:szCs w:val="20"/>
              </w:rPr>
              <w:t>476</w:t>
            </w:r>
          </w:p>
        </w:tc>
        <w:tc>
          <w:tcPr>
            <w:tcW w:w="2268" w:type="dxa"/>
            <w:vAlign w:val="center"/>
          </w:tcPr>
          <w:p w14:paraId="24B3A0D6" w14:textId="6EB36AD4" w:rsidR="00554B78" w:rsidRPr="00C45155" w:rsidRDefault="009A75A2" w:rsidP="00086758">
            <w:pPr>
              <w:spacing w:after="0" w:line="276" w:lineRule="auto"/>
              <w:jc w:val="center"/>
              <w:rPr>
                <w:rFonts w:ascii="Arial" w:hAnsi="Arial" w:cs="Arial"/>
                <w:b/>
                <w:bCs/>
                <w:sz w:val="20"/>
                <w:szCs w:val="20"/>
              </w:rPr>
            </w:pPr>
            <w:r>
              <w:rPr>
                <w:rFonts w:ascii="Arial" w:hAnsi="Arial" w:cs="Arial"/>
                <w:b/>
                <w:bCs/>
                <w:sz w:val="20"/>
                <w:szCs w:val="20"/>
              </w:rPr>
              <w:t>311</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07CAAC6B" w:rsidR="00554B78" w:rsidRPr="00C45155" w:rsidRDefault="001A2B22" w:rsidP="00086758">
            <w:pPr>
              <w:spacing w:after="0" w:line="276" w:lineRule="auto"/>
              <w:jc w:val="center"/>
              <w:rPr>
                <w:rFonts w:ascii="Arial" w:hAnsi="Arial" w:cs="Arial"/>
                <w:b/>
                <w:bCs/>
                <w:sz w:val="20"/>
                <w:szCs w:val="20"/>
              </w:rPr>
            </w:pPr>
            <w:r>
              <w:rPr>
                <w:rFonts w:ascii="Arial" w:hAnsi="Arial" w:cs="Arial"/>
                <w:b/>
                <w:bCs/>
                <w:sz w:val="20"/>
                <w:szCs w:val="20"/>
              </w:rPr>
              <w:t>231</w:t>
            </w:r>
          </w:p>
        </w:tc>
        <w:tc>
          <w:tcPr>
            <w:tcW w:w="2268" w:type="dxa"/>
            <w:vAlign w:val="center"/>
          </w:tcPr>
          <w:p w14:paraId="4E7FB694" w14:textId="4505314B" w:rsidR="009A75A2" w:rsidRPr="00C45155" w:rsidRDefault="009A75A2" w:rsidP="009A75A2">
            <w:pPr>
              <w:spacing w:after="0" w:line="276" w:lineRule="auto"/>
              <w:jc w:val="center"/>
              <w:rPr>
                <w:rFonts w:ascii="Arial" w:hAnsi="Arial" w:cs="Arial"/>
                <w:b/>
                <w:bCs/>
                <w:sz w:val="20"/>
                <w:szCs w:val="20"/>
              </w:rPr>
            </w:pPr>
            <w:r>
              <w:rPr>
                <w:rFonts w:ascii="Arial" w:hAnsi="Arial" w:cs="Arial"/>
                <w:b/>
                <w:bCs/>
                <w:sz w:val="20"/>
                <w:szCs w:val="20"/>
              </w:rPr>
              <w:t>160</w:t>
            </w:r>
          </w:p>
        </w:tc>
      </w:tr>
      <w:tr w:rsidR="00554B78" w:rsidRPr="00C45155" w14:paraId="40A106BE" w14:textId="77777777" w:rsidTr="00086758">
        <w:trPr>
          <w:jc w:val="center"/>
        </w:trPr>
        <w:tc>
          <w:tcPr>
            <w:tcW w:w="3686" w:type="dxa"/>
            <w:shd w:val="clear" w:color="auto" w:fill="D9D9D9" w:themeFill="background1" w:themeFillShade="D9"/>
          </w:tcPr>
          <w:p w14:paraId="621DBF5D" w14:textId="2736DD57"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CARGOS</w:t>
            </w:r>
          </w:p>
        </w:tc>
        <w:tc>
          <w:tcPr>
            <w:tcW w:w="2268" w:type="dxa"/>
            <w:vAlign w:val="center"/>
          </w:tcPr>
          <w:p w14:paraId="2A433B89" w14:textId="3FAD6606" w:rsidR="00554B78" w:rsidRPr="00C45155" w:rsidRDefault="009A75A2" w:rsidP="00086758">
            <w:pPr>
              <w:spacing w:after="0" w:line="276" w:lineRule="auto"/>
              <w:jc w:val="center"/>
              <w:rPr>
                <w:rFonts w:ascii="Arial" w:hAnsi="Arial" w:cs="Arial"/>
                <w:b/>
                <w:bCs/>
                <w:sz w:val="20"/>
                <w:szCs w:val="20"/>
              </w:rPr>
            </w:pPr>
            <w:r>
              <w:rPr>
                <w:rFonts w:ascii="Arial" w:hAnsi="Arial" w:cs="Arial"/>
                <w:b/>
                <w:bCs/>
                <w:sz w:val="20"/>
                <w:szCs w:val="20"/>
              </w:rPr>
              <w:t>12</w:t>
            </w:r>
          </w:p>
        </w:tc>
        <w:tc>
          <w:tcPr>
            <w:tcW w:w="2268" w:type="dxa"/>
            <w:vAlign w:val="center"/>
          </w:tcPr>
          <w:p w14:paraId="704FCE0F" w14:textId="1B587338"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w:t>
            </w:r>
            <w:r w:rsidR="009A75A2">
              <w:rPr>
                <w:rFonts w:ascii="Arial" w:hAnsi="Arial" w:cs="Arial"/>
                <w:b/>
                <w:bCs/>
                <w:sz w:val="20"/>
                <w:szCs w:val="20"/>
              </w:rPr>
              <w:t>2</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71B61805" w:rsidR="00554B78" w:rsidRPr="00C45155" w:rsidRDefault="009A75A2" w:rsidP="00086758">
            <w:pPr>
              <w:spacing w:after="0" w:line="276" w:lineRule="auto"/>
              <w:jc w:val="center"/>
              <w:rPr>
                <w:rFonts w:ascii="Arial" w:hAnsi="Arial" w:cs="Arial"/>
                <w:b/>
                <w:bCs/>
                <w:sz w:val="20"/>
                <w:szCs w:val="20"/>
              </w:rPr>
            </w:pPr>
            <w:r>
              <w:rPr>
                <w:rFonts w:ascii="Arial" w:hAnsi="Arial" w:cs="Arial"/>
                <w:b/>
                <w:bCs/>
                <w:sz w:val="20"/>
                <w:szCs w:val="20"/>
              </w:rPr>
              <w:t>2</w:t>
            </w:r>
          </w:p>
        </w:tc>
        <w:tc>
          <w:tcPr>
            <w:tcW w:w="2268" w:type="dxa"/>
            <w:vAlign w:val="center"/>
          </w:tcPr>
          <w:p w14:paraId="0E8FC7AA" w14:textId="76B0C2E6" w:rsidR="00554B78" w:rsidRPr="00C45155" w:rsidRDefault="009A75A2" w:rsidP="00086758">
            <w:pPr>
              <w:spacing w:after="0" w:line="276" w:lineRule="auto"/>
              <w:jc w:val="center"/>
              <w:rPr>
                <w:rFonts w:ascii="Arial" w:hAnsi="Arial" w:cs="Arial"/>
                <w:b/>
                <w:bCs/>
                <w:sz w:val="20"/>
                <w:szCs w:val="20"/>
              </w:rPr>
            </w:pPr>
            <w:r>
              <w:rPr>
                <w:rFonts w:ascii="Arial" w:hAnsi="Arial" w:cs="Arial"/>
                <w:b/>
                <w:bCs/>
                <w:sz w:val="20"/>
                <w:szCs w:val="20"/>
              </w:rPr>
              <w:t>6</w:t>
            </w:r>
          </w:p>
        </w:tc>
      </w:tr>
    </w:tbl>
    <w:bookmarkEnd w:id="17"/>
    <w:bookmarkEnd w:id="18"/>
    <w:p w14:paraId="0D2EAEA8" w14:textId="0A6F15FD" w:rsidR="00CD583F" w:rsidRPr="00C45155" w:rsidRDefault="00CD583F" w:rsidP="00FD5CC3">
      <w:pPr>
        <w:spacing w:before="240" w:line="276" w:lineRule="auto"/>
        <w:rPr>
          <w:rFonts w:ascii="Arial" w:hAnsi="Arial" w:cs="Arial"/>
          <w:b/>
          <w:bCs/>
          <w:sz w:val="24"/>
          <w:szCs w:val="24"/>
        </w:rPr>
      </w:pPr>
      <w:r w:rsidRPr="00C45155">
        <w:rPr>
          <w:rFonts w:ascii="Arial" w:hAnsi="Arial" w:cs="Arial"/>
          <w:sz w:val="24"/>
          <w:szCs w:val="24"/>
        </w:rPr>
        <w:t xml:space="preserve">De lo anterior, </w:t>
      </w:r>
      <w:r w:rsidR="00AF0255" w:rsidRPr="00F72E98">
        <w:rPr>
          <w:rFonts w:ascii="Arial" w:hAnsi="Arial" w:cs="Arial"/>
          <w:color w:val="000000" w:themeColor="text1"/>
          <w:sz w:val="24"/>
          <w:szCs w:val="24"/>
        </w:rPr>
        <w:t>est</w:t>
      </w:r>
      <w:r w:rsidR="00AF0255">
        <w:rPr>
          <w:rFonts w:ascii="Arial" w:hAnsi="Arial" w:cs="Arial"/>
          <w:color w:val="000000" w:themeColor="text1"/>
          <w:sz w:val="24"/>
          <w:szCs w:val="24"/>
        </w:rPr>
        <w:t>a</w:t>
      </w:r>
      <w:r w:rsidR="00AF0255" w:rsidRPr="00F72E98">
        <w:rPr>
          <w:rFonts w:ascii="Arial" w:hAnsi="Arial" w:cs="Arial"/>
          <w:color w:val="000000" w:themeColor="text1"/>
          <w:sz w:val="24"/>
          <w:szCs w:val="24"/>
        </w:rPr>
        <w:t xml:space="preserve"> </w:t>
      </w:r>
      <w:r w:rsidR="00AF0255" w:rsidRPr="00C0469F">
        <w:rPr>
          <w:rFonts w:ascii="Arial" w:hAnsi="Arial" w:cs="Arial"/>
          <w:color w:val="000000" w:themeColor="text1"/>
          <w:sz w:val="24"/>
          <w:szCs w:val="24"/>
        </w:rPr>
        <w:t>Comisión Permanente de Sistemas Normativos Indígenas</w:t>
      </w:r>
      <w:r w:rsidR="00AF0255">
        <w:rPr>
          <w:rFonts w:ascii="Arial" w:hAnsi="Arial" w:cs="Arial"/>
          <w:color w:val="000000" w:themeColor="text1"/>
          <w:sz w:val="24"/>
          <w:szCs w:val="24"/>
        </w:rPr>
        <w:t xml:space="preserve"> </w:t>
      </w:r>
      <w:r w:rsidRPr="00C45155">
        <w:rPr>
          <w:rFonts w:ascii="Arial" w:hAnsi="Arial" w:cs="Arial"/>
          <w:sz w:val="24"/>
          <w:szCs w:val="24"/>
        </w:rPr>
        <w:t xml:space="preserve">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0D7BE0">
        <w:rPr>
          <w:rFonts w:ascii="Arial" w:hAnsi="Arial" w:cs="Arial"/>
          <w:sz w:val="24"/>
          <w:szCs w:val="24"/>
        </w:rPr>
        <w:t>San Pedro Teozacoalco,</w:t>
      </w:r>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t>p</w:t>
      </w:r>
      <w:r w:rsidRPr="00C45155">
        <w:rPr>
          <w:rFonts w:ascii="Arial" w:hAnsi="Arial" w:cs="Arial"/>
          <w:b/>
          <w:bCs/>
          <w:sz w:val="24"/>
          <w:szCs w:val="24"/>
        </w:rPr>
        <w:t xml:space="preserve">aridad de </w:t>
      </w:r>
      <w:r w:rsidR="003676F6" w:rsidRPr="00C45155">
        <w:rPr>
          <w:rFonts w:ascii="Arial" w:hAnsi="Arial" w:cs="Arial"/>
          <w:b/>
          <w:bCs/>
          <w:sz w:val="24"/>
          <w:szCs w:val="24"/>
        </w:rPr>
        <w:t>g</w:t>
      </w:r>
      <w:r w:rsidRPr="00C45155">
        <w:rPr>
          <w:rFonts w:ascii="Arial" w:hAnsi="Arial" w:cs="Arial"/>
          <w:b/>
          <w:bCs/>
          <w:sz w:val="24"/>
          <w:szCs w:val="24"/>
        </w:rPr>
        <w:t>énero</w:t>
      </w:r>
      <w:r w:rsidRPr="00C45155">
        <w:rPr>
          <w:rFonts w:ascii="Arial" w:hAnsi="Arial" w:cs="Arial"/>
          <w:sz w:val="24"/>
          <w:szCs w:val="24"/>
        </w:rPr>
        <w:t xml:space="preserve"> al establecer que en su </w:t>
      </w:r>
      <w:r w:rsidR="003676F6" w:rsidRPr="00C45155">
        <w:rPr>
          <w:rFonts w:ascii="Arial" w:hAnsi="Arial" w:cs="Arial"/>
          <w:sz w:val="24"/>
          <w:szCs w:val="24"/>
        </w:rPr>
        <w:t>C</w:t>
      </w:r>
      <w:r w:rsidRPr="00C45155">
        <w:rPr>
          <w:rFonts w:ascii="Arial" w:hAnsi="Arial" w:cs="Arial"/>
          <w:sz w:val="24"/>
          <w:szCs w:val="24"/>
        </w:rPr>
        <w:t xml:space="preserve">abildo </w:t>
      </w:r>
      <w:r w:rsidR="003676F6" w:rsidRPr="00C45155">
        <w:rPr>
          <w:rFonts w:ascii="Arial" w:hAnsi="Arial" w:cs="Arial"/>
          <w:sz w:val="24"/>
          <w:szCs w:val="24"/>
        </w:rPr>
        <w:t>M</w:t>
      </w:r>
      <w:r w:rsidRPr="00C45155">
        <w:rPr>
          <w:rFonts w:ascii="Arial" w:hAnsi="Arial" w:cs="Arial"/>
          <w:sz w:val="24"/>
          <w:szCs w:val="24"/>
        </w:rPr>
        <w:t>unicipal 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p</w:t>
      </w:r>
      <w:r w:rsidRPr="00C45155">
        <w:rPr>
          <w:rFonts w:ascii="Arial" w:hAnsi="Arial" w:cs="Arial"/>
          <w:b/>
          <w:bCs/>
          <w:sz w:val="24"/>
          <w:szCs w:val="24"/>
        </w:rPr>
        <w:t>articipación de las mujeres como garantía del ejercicio de sus derechos de votar y ser votadas en condiciones de igualdad.</w:t>
      </w:r>
    </w:p>
    <w:p w14:paraId="407873AA" w14:textId="77777777" w:rsidR="001A2B22" w:rsidRPr="003B6A42" w:rsidRDefault="001A2B22" w:rsidP="001A2B22">
      <w:pPr>
        <w:spacing w:before="120" w:after="120" w:line="276" w:lineRule="auto"/>
        <w:ind w:right="4"/>
        <w:rPr>
          <w:rFonts w:ascii="Arial" w:eastAsia="Arial" w:hAnsi="Arial" w:cs="Arial"/>
          <w:sz w:val="24"/>
          <w:szCs w:val="24"/>
        </w:rPr>
      </w:pPr>
      <w:bookmarkStart w:id="19" w:name="_Hlk118992814"/>
      <w:r w:rsidRPr="003B6A42">
        <w:rPr>
          <w:rFonts w:ascii="Arial" w:hAnsi="Arial" w:cs="Arial"/>
          <w:sz w:val="24"/>
          <w:szCs w:val="24"/>
        </w:rPr>
        <w:t>Al respecto, es importante mencionar que el 30 de mayo de 2020, se publicó en el Periódico Oficial de Oaxaca</w:t>
      </w:r>
      <w:r w:rsidRPr="003B6A42">
        <w:rPr>
          <w:rStyle w:val="Refdenotaalpie"/>
          <w:rFonts w:ascii="Arial" w:hAnsi="Arial" w:cs="Arial"/>
          <w:sz w:val="24"/>
          <w:szCs w:val="24"/>
        </w:rPr>
        <w:footnoteReference w:id="26"/>
      </w:r>
      <w:r w:rsidRPr="003B6A42">
        <w:rPr>
          <w:rFonts w:ascii="Arial" w:hAnsi="Arial" w:cs="Arial"/>
          <w:sz w:val="24"/>
          <w:szCs w:val="24"/>
        </w:rPr>
        <w:t xml:space="preserve"> el </w:t>
      </w:r>
      <w:r w:rsidRPr="003B6A42">
        <w:rPr>
          <w:rFonts w:ascii="Arial" w:hAnsi="Arial" w:cs="Arial"/>
          <w:b/>
          <w:bCs/>
          <w:sz w:val="24"/>
          <w:szCs w:val="24"/>
        </w:rPr>
        <w:t xml:space="preserve">Decreto 1511, </w:t>
      </w:r>
      <w:r w:rsidRPr="003B6A42">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w:t>
      </w:r>
      <w:r w:rsidRPr="003B6A42">
        <w:rPr>
          <w:rFonts w:ascii="Arial" w:hAnsi="Arial" w:cs="Arial"/>
          <w:sz w:val="24"/>
          <w:szCs w:val="24"/>
        </w:rPr>
        <w:lastRenderedPageBreak/>
        <w:t>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bookmarkEnd w:id="19"/>
    <w:p w14:paraId="3ACFE238" w14:textId="52830AA0" w:rsidR="001A2B22" w:rsidRDefault="005C3160" w:rsidP="001A2B22">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0D7BE0">
        <w:rPr>
          <w:rFonts w:ascii="Arial" w:hAnsi="Arial" w:cs="Arial"/>
          <w:sz w:val="24"/>
          <w:szCs w:val="24"/>
        </w:rPr>
        <w:t>San Pedro Teozacoalco, Oaxaca</w:t>
      </w:r>
      <w:bookmarkStart w:id="20" w:name="_Hlk118992897"/>
      <w:r w:rsidR="001A2B22">
        <w:rPr>
          <w:rFonts w:ascii="Arial" w:hAnsi="Arial" w:cs="Arial"/>
          <w:sz w:val="24"/>
          <w:szCs w:val="24"/>
        </w:rPr>
        <w:t>,</w:t>
      </w:r>
      <w:r w:rsidR="001A2B22" w:rsidRPr="001A2B22">
        <w:rPr>
          <w:rFonts w:ascii="Arial" w:eastAsia="Arial" w:hAnsi="Arial" w:cs="Arial"/>
          <w:sz w:val="24"/>
          <w:szCs w:val="24"/>
        </w:rPr>
        <w:t xml:space="preserve"> </w:t>
      </w:r>
      <w:r w:rsidR="001A2B22" w:rsidRPr="003B6A42">
        <w:rPr>
          <w:rFonts w:ascii="Arial" w:eastAsia="Arial" w:hAnsi="Arial" w:cs="Arial"/>
          <w:sz w:val="24"/>
          <w:szCs w:val="24"/>
        </w:rPr>
        <w:t>ha</w:t>
      </w:r>
      <w:r w:rsidR="001A2B22">
        <w:rPr>
          <w:rFonts w:ascii="Arial" w:eastAsia="Arial" w:hAnsi="Arial" w:cs="Arial"/>
          <w:sz w:val="24"/>
          <w:szCs w:val="24"/>
        </w:rPr>
        <w:t>n</w:t>
      </w:r>
      <w:r w:rsidR="001A2B22" w:rsidRPr="003B6A42">
        <w:rPr>
          <w:rFonts w:ascii="Arial" w:eastAsia="Arial" w:hAnsi="Arial" w:cs="Arial"/>
          <w:sz w:val="24"/>
          <w:szCs w:val="24"/>
        </w:rPr>
        <w:t xml:space="preserve"> </w:t>
      </w:r>
      <w:r w:rsidR="001A2B22">
        <w:rPr>
          <w:rFonts w:ascii="Arial" w:eastAsia="Arial" w:hAnsi="Arial" w:cs="Arial"/>
          <w:sz w:val="24"/>
          <w:szCs w:val="24"/>
        </w:rPr>
        <w:t xml:space="preserve">materializado el principio constitucional de paridad de género en la integración del Ayuntamiento, entendida como </w:t>
      </w:r>
      <w:r w:rsidR="001A2B22" w:rsidRPr="00A93BEA">
        <w:rPr>
          <w:rFonts w:ascii="Arial" w:eastAsia="Arial" w:hAnsi="Arial" w:cs="Arial"/>
          <w:sz w:val="24"/>
          <w:szCs w:val="24"/>
        </w:rPr>
        <w:t>medida democratizadora que implica la participación equilibrada de mujeres y hombres en todos los procesos decisorios del ámbito público y privado</w:t>
      </w:r>
      <w:r w:rsidR="001A2B22">
        <w:rPr>
          <w:rFonts w:ascii="Arial" w:eastAsia="Arial" w:hAnsi="Arial" w:cs="Arial"/>
          <w:sz w:val="24"/>
          <w:szCs w:val="24"/>
        </w:rPr>
        <w:t xml:space="preserve">. Además, la </w:t>
      </w:r>
      <w:r w:rsidR="001A2B22" w:rsidRPr="00A93BEA">
        <w:rPr>
          <w:rFonts w:ascii="Arial" w:eastAsia="Arial" w:hAnsi="Arial" w:cs="Arial"/>
          <w:sz w:val="24"/>
          <w:szCs w:val="24"/>
        </w:rPr>
        <w:t xml:space="preserve">paridad es una meta que debe ser entendida como una medida definitiva a la que deben aspirar todos los poderes del Estado, </w:t>
      </w:r>
      <w:r w:rsidR="001A2B22">
        <w:rPr>
          <w:rFonts w:ascii="Arial" w:eastAsia="Arial" w:hAnsi="Arial" w:cs="Arial"/>
          <w:sz w:val="24"/>
          <w:szCs w:val="24"/>
        </w:rPr>
        <w:t xml:space="preserve">incluyendo el municipal, </w:t>
      </w:r>
      <w:r w:rsidR="001A2B22" w:rsidRPr="00A93BEA">
        <w:rPr>
          <w:rFonts w:ascii="Arial" w:eastAsia="Arial" w:hAnsi="Arial" w:cs="Arial"/>
          <w:sz w:val="24"/>
          <w:szCs w:val="24"/>
        </w:rPr>
        <w:t>para lograr una representación equilibrada entre hombres y mujeres, en todos los procesos decisorios</w:t>
      </w:r>
      <w:r w:rsidR="001A2B22">
        <w:rPr>
          <w:rStyle w:val="Refdenotaalpie"/>
          <w:rFonts w:ascii="Arial" w:eastAsia="Arial" w:hAnsi="Arial" w:cs="Arial"/>
          <w:sz w:val="24"/>
          <w:szCs w:val="24"/>
        </w:rPr>
        <w:footnoteReference w:id="27"/>
      </w:r>
      <w:r w:rsidR="001A2B22" w:rsidRPr="00A93BEA">
        <w:rPr>
          <w:rFonts w:ascii="Arial" w:eastAsia="Arial" w:hAnsi="Arial" w:cs="Arial"/>
          <w:sz w:val="24"/>
          <w:szCs w:val="24"/>
        </w:rPr>
        <w:t>.</w:t>
      </w:r>
      <w:bookmarkEnd w:id="20"/>
    </w:p>
    <w:p w14:paraId="40031825" w14:textId="6F2272D0" w:rsidR="001A2B22" w:rsidRDefault="001A2B22" w:rsidP="001A2B22">
      <w:pPr>
        <w:spacing w:line="276" w:lineRule="auto"/>
        <w:rPr>
          <w:rFonts w:ascii="Arial" w:hAnsi="Arial" w:cs="Arial"/>
          <w:color w:val="000000" w:themeColor="text1"/>
          <w:sz w:val="24"/>
          <w:szCs w:val="24"/>
        </w:rPr>
      </w:pPr>
      <w:bookmarkStart w:id="21" w:name="_Hlk118992921"/>
      <w:r>
        <w:rPr>
          <w:rFonts w:ascii="Arial" w:eastAsia="Arial" w:hAnsi="Arial" w:cs="Arial"/>
          <w:sz w:val="24"/>
          <w:szCs w:val="24"/>
        </w:rPr>
        <w:t xml:space="preserve">Es así </w:t>
      </w:r>
      <w:r w:rsidR="001308E8">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8121B44" w14:textId="77777777" w:rsidR="00F2382E" w:rsidRPr="00C45155" w:rsidRDefault="00F2382E" w:rsidP="00F2382E">
      <w:pPr>
        <w:spacing w:line="276" w:lineRule="auto"/>
        <w:rPr>
          <w:rFonts w:ascii="Arial" w:hAnsi="Arial" w:cs="Arial"/>
          <w:bCs/>
          <w:sz w:val="24"/>
          <w:szCs w:val="24"/>
        </w:rPr>
      </w:pPr>
      <w:bookmarkStart w:id="22" w:name="_Hlk119600529"/>
      <w:bookmarkStart w:id="23" w:name="_Hlk119602448"/>
      <w:bookmarkEnd w:id="21"/>
      <w:r w:rsidRPr="00F2382E">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2"/>
      <w:r w:rsidRPr="00F2382E">
        <w:rPr>
          <w:rFonts w:ascii="Arial" w:hAnsi="Arial" w:cs="Arial"/>
          <w:color w:val="222222"/>
          <w:sz w:val="24"/>
          <w:szCs w:val="24"/>
          <w:shd w:val="clear" w:color="auto" w:fill="FFFFFF"/>
        </w:rPr>
        <w:t>.</w:t>
      </w:r>
    </w:p>
    <w:bookmarkEnd w:id="23"/>
    <w:p w14:paraId="1E3DAC97"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F12E0F7"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w:t>
      </w:r>
      <w:r w:rsidRPr="00363809">
        <w:rPr>
          <w:rFonts w:ascii="Arial" w:hAnsi="Arial" w:cs="Arial"/>
          <w:sz w:val="24"/>
          <w:szCs w:val="24"/>
        </w:rPr>
        <w:lastRenderedPageBreak/>
        <w:t>internacionalmente exige el reconocimiento y la aceptación de las costumbres, el derecho consuetudinario y los sistemas jurídicos de los pueblos indígenas, en especial en lo que respecta a la determinación de sus autoridades.</w:t>
      </w:r>
    </w:p>
    <w:p w14:paraId="524D41D7"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8E3B456"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28A4246"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D1D5B29"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0A3F04AC" w14:textId="77777777" w:rsidR="001A2B22" w:rsidRPr="003B6A42" w:rsidRDefault="001A2B22" w:rsidP="001A2B22">
      <w:pPr>
        <w:spacing w:before="240" w:line="276" w:lineRule="auto"/>
        <w:rPr>
          <w:rFonts w:ascii="Arial" w:eastAsia="Arial" w:hAnsi="Arial" w:cs="Arial"/>
          <w:sz w:val="24"/>
          <w:szCs w:val="24"/>
        </w:rPr>
      </w:pPr>
      <w:bookmarkStart w:id="24" w:name="_Hlk118993076"/>
      <w:r w:rsidRPr="003B6A42">
        <w:rPr>
          <w:rFonts w:ascii="Arial" w:eastAsia="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bookmarkEnd w:id="24"/>
    <w:p w14:paraId="2EA2E69E"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w:t>
      </w:r>
      <w:r w:rsidRPr="00363809">
        <w:rPr>
          <w:rFonts w:ascii="Arial" w:hAnsi="Arial" w:cs="Arial"/>
          <w:sz w:val="24"/>
          <w:szCs w:val="24"/>
        </w:rPr>
        <w:lastRenderedPageBreak/>
        <w:t xml:space="preserve">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A7614B7" w14:textId="77777777" w:rsidR="001A2B22" w:rsidRPr="00363809" w:rsidRDefault="001A2B22" w:rsidP="001A2B22">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5F0577BC" w14:textId="77777777" w:rsidR="001A2B22" w:rsidRDefault="001A2B22" w:rsidP="001A2B22">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FCF5D88" w14:textId="77777777" w:rsidR="001A2B22" w:rsidRPr="00BD05C4" w:rsidRDefault="001A2B22" w:rsidP="001A2B22">
      <w:pPr>
        <w:spacing w:before="120" w:after="120" w:line="276" w:lineRule="auto"/>
        <w:rPr>
          <w:rFonts w:ascii="Arial" w:hAnsi="Arial" w:cs="Arial"/>
          <w:color w:val="000000" w:themeColor="text1"/>
          <w:sz w:val="24"/>
          <w:szCs w:val="24"/>
        </w:rPr>
      </w:pPr>
      <w:bookmarkStart w:id="25" w:name="_Hlk118993111"/>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bookmarkEnd w:id="25"/>
    </w:p>
    <w:p w14:paraId="01441C60" w14:textId="77777777" w:rsidR="001A2B22" w:rsidRPr="00363809" w:rsidRDefault="001A2B22" w:rsidP="001A2B22">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2D014CFE" w14:textId="77777777" w:rsidR="001A2B22" w:rsidRPr="00363809" w:rsidRDefault="001A2B22" w:rsidP="001A2B22">
      <w:pPr>
        <w:spacing w:before="240" w:after="0" w:line="276" w:lineRule="auto"/>
        <w:rPr>
          <w:rFonts w:ascii="Arial" w:hAnsi="Arial" w:cs="Arial"/>
          <w:sz w:val="24"/>
          <w:szCs w:val="24"/>
        </w:rPr>
      </w:pPr>
      <w:r w:rsidRPr="00363809">
        <w:rPr>
          <w:rFonts w:ascii="Arial" w:hAnsi="Arial" w:cs="Arial"/>
          <w:sz w:val="24"/>
          <w:szCs w:val="24"/>
        </w:rPr>
        <w:lastRenderedPageBreak/>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25F37602" w14:textId="77777777" w:rsidR="001A2B22" w:rsidRPr="00363809" w:rsidRDefault="001A2B22" w:rsidP="001A2B22">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802DF84" w14:textId="77777777" w:rsidR="001A2B22" w:rsidRPr="00E06B23" w:rsidRDefault="001A2B22" w:rsidP="001A2B22">
      <w:pPr>
        <w:spacing w:before="120" w:after="120" w:line="276" w:lineRule="auto"/>
        <w:ind w:left="851" w:right="4"/>
        <w:rPr>
          <w:rFonts w:ascii="Arial" w:hAnsi="Arial" w:cs="Arial"/>
          <w:i/>
          <w:iCs/>
          <w:sz w:val="24"/>
          <w:szCs w:val="24"/>
        </w:rPr>
      </w:pPr>
      <w:r w:rsidRPr="00E06B23">
        <w:rPr>
          <w:rFonts w:ascii="Arial" w:hAnsi="Arial" w:cs="Arial"/>
          <w:i/>
          <w:iCs/>
          <w:sz w:val="24"/>
          <w:szCs w:val="24"/>
        </w:rPr>
        <w:t>“1) Votar en todas las elecciones (…) y ser elegibles para todos los organismos cuyos miembros sean objeto de elecciones públicas;</w:t>
      </w:r>
    </w:p>
    <w:p w14:paraId="7145904C" w14:textId="77777777" w:rsidR="001A2B22" w:rsidRPr="00E06B23" w:rsidRDefault="001A2B22" w:rsidP="001A2B22">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p>
    <w:p w14:paraId="14BDA4CB" w14:textId="6E43B83F" w:rsidR="001A2B22" w:rsidRPr="00363809" w:rsidRDefault="001A2B22" w:rsidP="001A2B22">
      <w:pPr>
        <w:spacing w:line="276" w:lineRule="auto"/>
        <w:rPr>
          <w:rFonts w:ascii="Arial" w:hAnsi="Arial" w:cs="Arial"/>
          <w:sz w:val="24"/>
          <w:szCs w:val="24"/>
        </w:rPr>
      </w:pPr>
      <w:r w:rsidRPr="00363809">
        <w:rPr>
          <w:rFonts w:ascii="Arial" w:hAnsi="Arial" w:cs="Arial"/>
          <w:sz w:val="24"/>
          <w:szCs w:val="24"/>
        </w:rPr>
        <w:t>Lo expuesto implica que las autoridades, la Asamblea General y la comunidad de</w:t>
      </w:r>
      <w:r w:rsidR="00691AD2">
        <w:rPr>
          <w:rFonts w:ascii="Arial" w:hAnsi="Arial" w:cs="Arial"/>
          <w:sz w:val="24"/>
          <w:szCs w:val="24"/>
        </w:rPr>
        <w:t xml:space="preserve"> San Pedro Teozacoalco,</w:t>
      </w:r>
      <w:r>
        <w:rPr>
          <w:rFonts w:ascii="Arial" w:hAnsi="Arial" w:cs="Arial"/>
          <w:sz w:val="24"/>
          <w:szCs w:val="24"/>
        </w:rPr>
        <w:t xml:space="preserve"> Oaxaca</w:t>
      </w:r>
      <w:r w:rsidRPr="00363809">
        <w:rPr>
          <w:rFonts w:ascii="Arial" w:hAnsi="Arial" w:cs="Arial"/>
          <w:sz w:val="24"/>
          <w:szCs w:val="24"/>
        </w:rPr>
        <w:t xml:space="preserve">, </w:t>
      </w:r>
      <w:r w:rsidR="001308E8" w:rsidRPr="003B6A42">
        <w:rPr>
          <w:rFonts w:ascii="Arial" w:eastAsia="Arial" w:hAnsi="Arial" w:cs="Arial"/>
          <w:sz w:val="24"/>
          <w:szCs w:val="24"/>
        </w:rPr>
        <w:t xml:space="preserve">deberán realizar las acciones necesarias y adoptar las medidas que resulten indispensables a efecto el ayuntamiento que entrara en funciones en el </w:t>
      </w:r>
      <w:r w:rsidR="001308E8">
        <w:rPr>
          <w:rFonts w:ascii="Arial" w:eastAsia="Arial" w:hAnsi="Arial" w:cs="Arial"/>
          <w:sz w:val="24"/>
          <w:szCs w:val="24"/>
        </w:rPr>
        <w:t>período</w:t>
      </w:r>
      <w:r w:rsidR="001308E8" w:rsidRPr="003B6A42">
        <w:rPr>
          <w:rFonts w:ascii="Arial" w:eastAsia="Arial" w:hAnsi="Arial" w:cs="Arial"/>
          <w:sz w:val="24"/>
          <w:szCs w:val="24"/>
        </w:rPr>
        <w:t xml:space="preserve">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001308E8" w:rsidRPr="003B6A42">
        <w:rPr>
          <w:rFonts w:ascii="Arial" w:hAnsi="Arial" w:cs="Arial"/>
          <w:sz w:val="24"/>
          <w:szCs w:val="24"/>
        </w:rPr>
        <w:t>o al menos con mínimas porcentuales</w:t>
      </w:r>
      <w:r w:rsidR="001308E8" w:rsidRPr="003B6A42">
        <w:rPr>
          <w:rFonts w:ascii="Arial" w:eastAsia="Arial" w:hAnsi="Arial" w:cs="Arial"/>
          <w:sz w:val="24"/>
          <w:szCs w:val="24"/>
        </w:rPr>
        <w:t>.</w:t>
      </w:r>
    </w:p>
    <w:p w14:paraId="4A67AE47" w14:textId="77777777" w:rsidR="001A2B22" w:rsidRPr="003B6A42" w:rsidRDefault="001A2B22" w:rsidP="001A2B22">
      <w:pPr>
        <w:spacing w:line="276" w:lineRule="auto"/>
        <w:rPr>
          <w:rFonts w:ascii="Arial" w:eastAsia="Arial" w:hAnsi="Arial" w:cs="Arial"/>
          <w:sz w:val="24"/>
          <w:szCs w:val="24"/>
        </w:rPr>
      </w:pPr>
      <w:bookmarkStart w:id="26" w:name="_Hlk118993156"/>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eastAsia="Arial" w:hAnsi="Arial" w:cs="Arial"/>
          <w:sz w:val="24"/>
          <w:szCs w:val="24"/>
        </w:rPr>
        <w:t>,</w:t>
      </w:r>
      <w:r w:rsidRPr="003B6A42">
        <w:rPr>
          <w:rFonts w:ascii="Arial" w:eastAsia="Arial" w:hAnsi="Arial" w:cs="Arial"/>
          <w:sz w:val="24"/>
          <w:szCs w:val="24"/>
        </w:rPr>
        <w:t xml:space="preserve"> libre de violencia</w:t>
      </w:r>
      <w:r>
        <w:rPr>
          <w:rFonts w:ascii="Arial" w:eastAsia="Arial" w:hAnsi="Arial" w:cs="Arial"/>
          <w:sz w:val="24"/>
          <w:szCs w:val="24"/>
        </w:rPr>
        <w:t xml:space="preserve"> y </w:t>
      </w:r>
      <w:r>
        <w:rPr>
          <w:rFonts w:ascii="Arial" w:hAnsi="Arial" w:cs="Arial"/>
          <w:sz w:val="24"/>
          <w:szCs w:val="24"/>
        </w:rPr>
        <w:t>en posiciones de mayor responsabilidad a las logradas hasta el momento</w:t>
      </w:r>
      <w:bookmarkEnd w:id="26"/>
      <w:r>
        <w:rPr>
          <w:rFonts w:ascii="Arial" w:hAnsi="Arial" w:cs="Arial"/>
          <w:sz w:val="24"/>
          <w:szCs w:val="24"/>
        </w:rPr>
        <w:t>.</w:t>
      </w:r>
    </w:p>
    <w:p w14:paraId="7D4130FC" w14:textId="4295A3AA"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0D7BE0">
        <w:rPr>
          <w:rFonts w:ascii="Arial" w:hAnsi="Arial" w:cs="Arial"/>
          <w:sz w:val="24"/>
          <w:szCs w:val="24"/>
        </w:rPr>
        <w:t>San Pedro Teozacoalco,</w:t>
      </w:r>
      <w:r w:rsidR="001A2B22">
        <w:rPr>
          <w:rFonts w:ascii="Arial" w:hAnsi="Arial" w:cs="Arial"/>
          <w:sz w:val="24"/>
          <w:szCs w:val="24"/>
        </w:rPr>
        <w:t xml:space="preserve"> </w:t>
      </w:r>
      <w:r w:rsidR="00D65DBA" w:rsidRPr="00C45155">
        <w:rPr>
          <w:rFonts w:ascii="Arial" w:hAnsi="Arial" w:cs="Arial"/>
          <w:sz w:val="24"/>
          <w:szCs w:val="24"/>
        </w:rPr>
        <w:t>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06E5ACD2"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Hasta el momento no se tiene identificada controversia alguna y tampoco ha sido notificado a este Instituto la existencia de inconformidad respecto del resultado de la elección en el municipio que nos ocupa.</w:t>
      </w:r>
      <w:r w:rsidR="00566192" w:rsidRPr="00C45155">
        <w:rPr>
          <w:rFonts w:ascii="Arial" w:hAnsi="Arial" w:cs="Arial"/>
          <w:b/>
          <w:bCs/>
          <w:sz w:val="24"/>
          <w:szCs w:val="24"/>
        </w:rPr>
        <w:t xml:space="preserve"> </w:t>
      </w:r>
    </w:p>
    <w:p w14:paraId="742797EC" w14:textId="5028B804" w:rsidR="00793352" w:rsidRPr="00C45155" w:rsidRDefault="00132C14" w:rsidP="00FD5CC3">
      <w:pPr>
        <w:spacing w:before="120" w:after="120" w:line="276" w:lineRule="auto"/>
        <w:rPr>
          <w:rFonts w:ascii="Arial" w:hAnsi="Arial" w:cs="Arial"/>
          <w:sz w:val="24"/>
          <w:szCs w:val="24"/>
        </w:rPr>
      </w:pPr>
      <w:r>
        <w:rPr>
          <w:rFonts w:ascii="Arial" w:hAnsi="Arial" w:cs="Arial"/>
          <w:b/>
          <w:sz w:val="24"/>
          <w:szCs w:val="24"/>
        </w:rPr>
        <w:lastRenderedPageBreak/>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w:t>
      </w:r>
      <w:r w:rsidR="00AF0255" w:rsidRPr="00F72E98">
        <w:rPr>
          <w:rFonts w:ascii="Arial" w:hAnsi="Arial" w:cs="Arial"/>
          <w:bCs/>
          <w:color w:val="000000" w:themeColor="text1"/>
          <w:sz w:val="24"/>
          <w:szCs w:val="24"/>
        </w:rPr>
        <w:t>Para los efectos legales correspondientes y a fin que procedan conforme a sus facultades, est</w:t>
      </w:r>
      <w:r w:rsidR="00AF0255">
        <w:rPr>
          <w:rFonts w:ascii="Arial" w:hAnsi="Arial" w:cs="Arial"/>
          <w:bCs/>
          <w:color w:val="000000" w:themeColor="text1"/>
          <w:sz w:val="24"/>
          <w:szCs w:val="24"/>
        </w:rPr>
        <w:t>a</w:t>
      </w:r>
      <w:r w:rsidR="00AF0255" w:rsidRPr="00F72E98">
        <w:rPr>
          <w:rFonts w:ascii="Arial" w:hAnsi="Arial" w:cs="Arial"/>
          <w:bCs/>
          <w:color w:val="000000" w:themeColor="text1"/>
          <w:sz w:val="24"/>
          <w:szCs w:val="24"/>
        </w:rPr>
        <w:t xml:space="preserve"> </w:t>
      </w:r>
      <w:r w:rsidR="00AF0255">
        <w:rPr>
          <w:rFonts w:ascii="Arial" w:hAnsi="Arial" w:cs="Arial"/>
          <w:bCs/>
          <w:color w:val="000000" w:themeColor="text1"/>
          <w:sz w:val="24"/>
          <w:szCs w:val="24"/>
        </w:rPr>
        <w:t>Comisión</w:t>
      </w:r>
      <w:r w:rsidR="00AF0255" w:rsidRPr="00F72E98">
        <w:rPr>
          <w:rFonts w:ascii="Arial" w:hAnsi="Arial" w:cs="Arial"/>
          <w:bCs/>
          <w:color w:val="000000" w:themeColor="text1"/>
          <w:sz w:val="24"/>
          <w:szCs w:val="24"/>
        </w:rPr>
        <w:t xml:space="preserve"> considera pertinente </w:t>
      </w:r>
      <w:r w:rsidR="00AF0255">
        <w:rPr>
          <w:rFonts w:ascii="Arial" w:hAnsi="Arial" w:cs="Arial"/>
          <w:bCs/>
          <w:color w:val="000000" w:themeColor="text1"/>
          <w:sz w:val="24"/>
          <w:szCs w:val="24"/>
        </w:rPr>
        <w:t xml:space="preserve">remitir el presente </w:t>
      </w:r>
      <w:r w:rsidR="0028472B">
        <w:rPr>
          <w:rFonts w:ascii="Arial" w:hAnsi="Arial" w:cs="Arial"/>
          <w:bCs/>
          <w:color w:val="000000" w:themeColor="text1"/>
          <w:sz w:val="24"/>
          <w:szCs w:val="24"/>
        </w:rPr>
        <w:t>proyecto de A</w:t>
      </w:r>
      <w:r w:rsidR="00AF0255">
        <w:rPr>
          <w:rFonts w:ascii="Arial" w:hAnsi="Arial" w:cs="Arial"/>
          <w:bCs/>
          <w:color w:val="000000" w:themeColor="text1"/>
          <w:sz w:val="24"/>
          <w:szCs w:val="24"/>
        </w:rPr>
        <w:t xml:space="preserve">cuerdo a la Secretaría Ejecutiva de este Instituto con la finalidad que proceda en </w:t>
      </w:r>
      <w:r w:rsidR="00AF0255" w:rsidRPr="00F72E98">
        <w:rPr>
          <w:rFonts w:ascii="Arial" w:hAnsi="Arial" w:cs="Arial"/>
          <w:bCs/>
          <w:color w:val="000000" w:themeColor="text1"/>
          <w:sz w:val="24"/>
          <w:szCs w:val="24"/>
        </w:rPr>
        <w:t>términos de</w:t>
      </w:r>
      <w:r w:rsidR="00AF0255">
        <w:rPr>
          <w:rFonts w:ascii="Arial" w:hAnsi="Arial" w:cs="Arial"/>
          <w:bCs/>
          <w:color w:val="000000" w:themeColor="text1"/>
          <w:sz w:val="24"/>
          <w:szCs w:val="24"/>
        </w:rPr>
        <w:t xml:space="preserve"> </w:t>
      </w:r>
      <w:r w:rsidR="00AF0255" w:rsidRPr="00F72E98">
        <w:rPr>
          <w:rFonts w:ascii="Arial" w:hAnsi="Arial" w:cs="Arial"/>
          <w:bCs/>
          <w:color w:val="000000" w:themeColor="text1"/>
          <w:sz w:val="24"/>
          <w:szCs w:val="24"/>
        </w:rPr>
        <w:t>l</w:t>
      </w:r>
      <w:r w:rsidR="00AF0255">
        <w:rPr>
          <w:rFonts w:ascii="Arial" w:hAnsi="Arial" w:cs="Arial"/>
          <w:bCs/>
          <w:color w:val="000000" w:themeColor="text1"/>
          <w:sz w:val="24"/>
          <w:szCs w:val="24"/>
        </w:rPr>
        <w:t>os artículos 9, 11 y 12 del Reglamento de Sesiones del Consejo General</w:t>
      </w:r>
      <w:r w:rsidR="00793352" w:rsidRPr="00C45155">
        <w:rPr>
          <w:rFonts w:ascii="Arial" w:hAnsi="Arial" w:cs="Arial"/>
          <w:bCs/>
          <w:sz w:val="24"/>
          <w:szCs w:val="24"/>
        </w:rPr>
        <w:t>.</w:t>
      </w:r>
    </w:p>
    <w:p w14:paraId="4C999D27" w14:textId="6CA3B249" w:rsidR="009F0ADE" w:rsidRPr="00C45155" w:rsidRDefault="00634A5C" w:rsidP="00FD5CC3">
      <w:pPr>
        <w:spacing w:before="120" w:after="240" w:line="276" w:lineRule="auto"/>
        <w:rPr>
          <w:rFonts w:ascii="Arial" w:hAnsi="Arial" w:cs="Arial"/>
          <w:sz w:val="24"/>
          <w:szCs w:val="24"/>
        </w:rPr>
      </w:pPr>
      <w:r w:rsidRPr="00C45155">
        <w:rPr>
          <w:rFonts w:ascii="Arial" w:hAnsi="Arial" w:cs="Arial"/>
          <w:b/>
          <w:sz w:val="24"/>
          <w:szCs w:val="24"/>
        </w:rPr>
        <w:t>Conclusión.</w:t>
      </w:r>
      <w:r w:rsidRPr="00C45155">
        <w:rPr>
          <w:rFonts w:ascii="Arial" w:hAnsi="Arial" w:cs="Arial"/>
          <w:sz w:val="24"/>
          <w:szCs w:val="24"/>
        </w:rPr>
        <w:t xml:space="preserve"> </w:t>
      </w:r>
      <w:r w:rsidR="00AF0255"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AF0255">
        <w:rPr>
          <w:rFonts w:ascii="Arial" w:hAnsi="Arial" w:cs="Arial"/>
          <w:color w:val="000000" w:themeColor="text1"/>
          <w:sz w:val="24"/>
          <w:szCs w:val="24"/>
        </w:rPr>
        <w:t xml:space="preserve">42, numeral 9, </w:t>
      </w:r>
      <w:r w:rsidR="00AF0255" w:rsidRPr="00F72E98">
        <w:rPr>
          <w:rFonts w:ascii="Arial" w:hAnsi="Arial" w:cs="Arial"/>
          <w:color w:val="000000" w:themeColor="text1"/>
          <w:sz w:val="24"/>
          <w:szCs w:val="24"/>
        </w:rPr>
        <w:t>273, 277, 280 y 282 de la LIPEEO</w:t>
      </w:r>
      <w:r w:rsidR="00AF0255">
        <w:rPr>
          <w:rFonts w:ascii="Arial" w:hAnsi="Arial" w:cs="Arial"/>
          <w:color w:val="000000" w:themeColor="text1"/>
          <w:sz w:val="24"/>
          <w:szCs w:val="24"/>
        </w:rPr>
        <w:t xml:space="preserve">; así como </w:t>
      </w:r>
      <w:r w:rsidR="00AF0255" w:rsidRPr="0051502D">
        <w:rPr>
          <w:rFonts w:ascii="Arial" w:hAnsi="Arial" w:cs="Arial"/>
          <w:color w:val="000000" w:themeColor="text1"/>
          <w:sz w:val="24"/>
          <w:szCs w:val="24"/>
        </w:rPr>
        <w:t>con los artículos 4, numeral 1, inciso a); 6; 14, 15 numeral 2; y 17 del Reglamento de Comisiones del Consejo General</w:t>
      </w:r>
      <w:r w:rsidR="00AF0255" w:rsidRPr="00F72E98">
        <w:rPr>
          <w:rFonts w:ascii="Arial" w:hAnsi="Arial" w:cs="Arial"/>
          <w:color w:val="000000" w:themeColor="text1"/>
          <w:sz w:val="24"/>
          <w:szCs w:val="24"/>
        </w:rPr>
        <w:t>, se estima procedente emitir el siguiente</w:t>
      </w:r>
      <w:r w:rsidRPr="00C45155">
        <w:rPr>
          <w:rFonts w:ascii="Arial" w:hAnsi="Arial" w:cs="Arial"/>
          <w:sz w:val="24"/>
          <w:szCs w:val="24"/>
        </w:rPr>
        <w:t>:</w:t>
      </w:r>
    </w:p>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31691A18" w14:textId="3D5732A8" w:rsidR="003462A2" w:rsidRPr="00C45155"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w:t>
      </w:r>
      <w:r w:rsidR="0028472B" w:rsidRPr="00832085">
        <w:rPr>
          <w:rFonts w:ascii="Arial" w:hAnsi="Arial" w:cs="Arial"/>
          <w:sz w:val="24"/>
          <w:szCs w:val="24"/>
        </w:rPr>
        <w:t xml:space="preserve">se aprueba </w:t>
      </w:r>
      <w:r w:rsidR="0028472B" w:rsidRPr="0028472B">
        <w:rPr>
          <w:rFonts w:ascii="Arial" w:hAnsi="Arial" w:cs="Arial"/>
          <w:sz w:val="24"/>
          <w:szCs w:val="24"/>
        </w:rPr>
        <w:t>el proyecto de Acuerdo que declara</w:t>
      </w:r>
      <w:r w:rsidR="0028472B">
        <w:rPr>
          <w:rFonts w:ascii="Arial" w:hAnsi="Arial" w:cs="Arial"/>
          <w:sz w:val="24"/>
          <w:szCs w:val="24"/>
        </w:rPr>
        <w:t xml:space="preserve"> </w:t>
      </w:r>
      <w:r w:rsidR="00EE71F8" w:rsidRPr="00C45155">
        <w:rPr>
          <w:rFonts w:ascii="Arial" w:hAnsi="Arial" w:cs="Arial"/>
          <w:sz w:val="24"/>
          <w:szCs w:val="24"/>
        </w:rPr>
        <w:t xml:space="preserve">como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0D7BE0">
        <w:rPr>
          <w:rFonts w:ascii="Arial" w:hAnsi="Arial" w:cs="Arial"/>
          <w:sz w:val="24"/>
          <w:szCs w:val="24"/>
        </w:rPr>
        <w:t>San Pedro Teozacoalco, Oaxaca,</w:t>
      </w:r>
      <w:r w:rsidR="00EE71F8" w:rsidRPr="00C45155">
        <w:rPr>
          <w:rFonts w:ascii="Arial" w:hAnsi="Arial" w:cs="Arial"/>
          <w:sz w:val="24"/>
          <w:szCs w:val="24"/>
        </w:rPr>
        <w:t xml:space="preserve"> realizada mediante Asamblea General Comunitaria de </w:t>
      </w:r>
      <w:r w:rsidR="001A2B22">
        <w:rPr>
          <w:rFonts w:ascii="Arial" w:hAnsi="Arial" w:cs="Arial"/>
          <w:sz w:val="24"/>
          <w:szCs w:val="24"/>
        </w:rPr>
        <w:t>18</w:t>
      </w:r>
      <w:r w:rsidR="003C7EF9" w:rsidRPr="00C45155">
        <w:rPr>
          <w:rFonts w:ascii="Arial" w:hAnsi="Arial" w:cs="Arial"/>
          <w:sz w:val="24"/>
          <w:szCs w:val="24"/>
        </w:rPr>
        <w:t xml:space="preserve"> de </w:t>
      </w:r>
      <w:r w:rsidR="001A2B22">
        <w:rPr>
          <w:rFonts w:ascii="Arial" w:hAnsi="Arial" w:cs="Arial"/>
          <w:sz w:val="24"/>
          <w:szCs w:val="24"/>
        </w:rPr>
        <w:t>septiembre</w:t>
      </w:r>
      <w:r w:rsidR="003C7EF9" w:rsidRPr="00C45155">
        <w:rPr>
          <w:rFonts w:ascii="Arial" w:hAnsi="Arial" w:cs="Arial"/>
          <w:sz w:val="24"/>
          <w:szCs w:val="24"/>
        </w:rPr>
        <w:t xml:space="preserve"> </w:t>
      </w:r>
      <w:r w:rsidR="003C4D9C" w:rsidRPr="00C45155">
        <w:rPr>
          <w:rFonts w:ascii="Arial" w:hAnsi="Arial" w:cs="Arial"/>
          <w:sz w:val="24"/>
          <w:szCs w:val="24"/>
        </w:rPr>
        <w:t>de 2022</w:t>
      </w:r>
      <w:r w:rsidR="00AB32B8">
        <w:rPr>
          <w:rFonts w:ascii="Arial" w:hAnsi="Arial" w:cs="Arial"/>
          <w:sz w:val="24"/>
          <w:szCs w:val="24"/>
        </w:rPr>
        <w:t xml:space="preserve"> y 9 de octubre de 2022</w:t>
      </w:r>
      <w:r w:rsidR="000544A4">
        <w:rPr>
          <w:rFonts w:ascii="Arial" w:hAnsi="Arial" w:cs="Arial"/>
          <w:sz w:val="24"/>
          <w:szCs w:val="24"/>
        </w:rPr>
        <w:t>;</w:t>
      </w:r>
      <w:r w:rsidR="00EE71F8" w:rsidRPr="00C45155">
        <w:rPr>
          <w:rFonts w:ascii="Arial" w:hAnsi="Arial" w:cs="Arial"/>
          <w:sz w:val="24"/>
          <w:szCs w:val="24"/>
        </w:rPr>
        <w:t xml:space="preserve">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1 de enero de 2023 al 31 de diciembre de 2025,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2268"/>
        <w:gridCol w:w="2706"/>
        <w:gridCol w:w="3304"/>
      </w:tblGrid>
      <w:tr w:rsidR="001A2B22" w:rsidRPr="00C45155" w14:paraId="60148D24" w14:textId="77777777" w:rsidTr="00691AD2">
        <w:trPr>
          <w:trHeight w:val="354"/>
          <w:tblHeader/>
          <w:jc w:val="right"/>
        </w:trPr>
        <w:tc>
          <w:tcPr>
            <w:tcW w:w="0" w:type="auto"/>
            <w:gridSpan w:val="4"/>
            <w:tcBorders>
              <w:top w:val="single" w:sz="4" w:space="0" w:color="auto"/>
            </w:tcBorders>
            <w:shd w:val="clear" w:color="auto" w:fill="BFBFBF" w:themeFill="background1" w:themeFillShade="BF"/>
          </w:tcPr>
          <w:p w14:paraId="272C0DA7" w14:textId="77777777" w:rsidR="001A2B22" w:rsidRPr="00C45155" w:rsidRDefault="001A2B2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p>
        </w:tc>
      </w:tr>
      <w:tr w:rsidR="001A2B22" w:rsidRPr="00C45155" w14:paraId="1F9F4AAB" w14:textId="77777777" w:rsidTr="00691AD2">
        <w:trPr>
          <w:trHeight w:val="354"/>
          <w:tblHeader/>
          <w:jc w:val="right"/>
        </w:trPr>
        <w:tc>
          <w:tcPr>
            <w:tcW w:w="0" w:type="auto"/>
            <w:shd w:val="clear" w:color="auto" w:fill="BFBFBF" w:themeFill="background1" w:themeFillShade="BF"/>
          </w:tcPr>
          <w:p w14:paraId="0F77973E" w14:textId="77777777" w:rsidR="001A2B22" w:rsidRPr="00C45155" w:rsidRDefault="001A2B2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79F1CDFB" w14:textId="77777777" w:rsidR="001A2B22" w:rsidRPr="00C45155" w:rsidRDefault="001A2B2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706" w:type="dxa"/>
            <w:shd w:val="clear" w:color="auto" w:fill="BFBFBF" w:themeFill="background1" w:themeFillShade="BF"/>
            <w:vAlign w:val="center"/>
          </w:tcPr>
          <w:p w14:paraId="4C7819AF" w14:textId="77777777" w:rsidR="001A2B22" w:rsidRPr="00C45155" w:rsidRDefault="001A2B2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304" w:type="dxa"/>
            <w:shd w:val="clear" w:color="auto" w:fill="BFBFBF" w:themeFill="background1" w:themeFillShade="BF"/>
            <w:vAlign w:val="center"/>
          </w:tcPr>
          <w:p w14:paraId="367E2006" w14:textId="77777777" w:rsidR="001A2B22" w:rsidRPr="00C45155" w:rsidRDefault="001A2B22" w:rsidP="00F7226C">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1A2B22" w:rsidRPr="00C45155" w14:paraId="1CF9094D" w14:textId="77777777" w:rsidTr="00F7226C">
        <w:trPr>
          <w:trHeight w:val="339"/>
          <w:jc w:val="right"/>
        </w:trPr>
        <w:tc>
          <w:tcPr>
            <w:tcW w:w="0" w:type="auto"/>
          </w:tcPr>
          <w:p w14:paraId="3D003659" w14:textId="77777777" w:rsidR="001A2B22" w:rsidRPr="00C45155" w:rsidRDefault="001A2B22" w:rsidP="00F7226C">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4C31BEF6" w14:textId="77777777" w:rsidR="001A2B22" w:rsidRPr="00C45155" w:rsidRDefault="001A2B22" w:rsidP="00F7226C">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706" w:type="dxa"/>
            <w:vAlign w:val="center"/>
          </w:tcPr>
          <w:p w14:paraId="2B77B9E9"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MANUEL NAVARRO GINEZ</w:t>
            </w:r>
          </w:p>
        </w:tc>
        <w:tc>
          <w:tcPr>
            <w:tcW w:w="3304" w:type="dxa"/>
          </w:tcPr>
          <w:p w14:paraId="2B23F19E"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ALEJANDRO NAVARRO CABALLERO</w:t>
            </w:r>
          </w:p>
        </w:tc>
      </w:tr>
      <w:tr w:rsidR="001A2B22" w:rsidRPr="00C45155" w14:paraId="0EF45524" w14:textId="77777777" w:rsidTr="00F7226C">
        <w:trPr>
          <w:trHeight w:val="322"/>
          <w:jc w:val="right"/>
        </w:trPr>
        <w:tc>
          <w:tcPr>
            <w:tcW w:w="0" w:type="auto"/>
          </w:tcPr>
          <w:p w14:paraId="18E68CB7" w14:textId="77777777" w:rsidR="001A2B22" w:rsidRPr="00C45155" w:rsidRDefault="001A2B22" w:rsidP="00F7226C">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5FB115BB" w14:textId="77777777" w:rsidR="001A2B22" w:rsidRPr="00C45155" w:rsidRDefault="001A2B22" w:rsidP="00F7226C">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706" w:type="dxa"/>
            <w:vAlign w:val="center"/>
          </w:tcPr>
          <w:p w14:paraId="279B8B31"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bCs/>
                <w:sz w:val="20"/>
                <w:szCs w:val="20"/>
              </w:rPr>
              <w:t>ANDRÉS CRUZ CRUZ</w:t>
            </w:r>
          </w:p>
        </w:tc>
        <w:tc>
          <w:tcPr>
            <w:tcW w:w="3304" w:type="dxa"/>
          </w:tcPr>
          <w:p w14:paraId="15378BA1"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LUIS DAVID MIGUEL SANTIAGO</w:t>
            </w:r>
          </w:p>
        </w:tc>
      </w:tr>
      <w:tr w:rsidR="001A2B22" w:rsidRPr="00C45155" w14:paraId="70F1BBF5" w14:textId="77777777" w:rsidTr="00F7226C">
        <w:trPr>
          <w:trHeight w:val="304"/>
          <w:jc w:val="right"/>
        </w:trPr>
        <w:tc>
          <w:tcPr>
            <w:tcW w:w="0" w:type="auto"/>
          </w:tcPr>
          <w:p w14:paraId="4E72FBA7" w14:textId="77777777" w:rsidR="001A2B22" w:rsidRPr="00C45155" w:rsidRDefault="001A2B22" w:rsidP="00F7226C">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2C2D0AA3" w14:textId="77777777" w:rsidR="001A2B22" w:rsidRPr="00C45155" w:rsidRDefault="001A2B22" w:rsidP="00F7226C">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706" w:type="dxa"/>
            <w:vAlign w:val="center"/>
          </w:tcPr>
          <w:p w14:paraId="56FDE84E"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MARGARITO NAVARRO SANCHEZ</w:t>
            </w:r>
          </w:p>
        </w:tc>
        <w:tc>
          <w:tcPr>
            <w:tcW w:w="3304" w:type="dxa"/>
          </w:tcPr>
          <w:p w14:paraId="65C5D10D"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ESEQUIEL GOMEZ CABALLERO</w:t>
            </w:r>
          </w:p>
        </w:tc>
      </w:tr>
      <w:tr w:rsidR="001A2B22" w:rsidRPr="00C45155" w14:paraId="34AB7CCE" w14:textId="77777777" w:rsidTr="00F7226C">
        <w:trPr>
          <w:trHeight w:val="304"/>
          <w:jc w:val="right"/>
        </w:trPr>
        <w:tc>
          <w:tcPr>
            <w:tcW w:w="0" w:type="auto"/>
          </w:tcPr>
          <w:p w14:paraId="04C496DA" w14:textId="77777777" w:rsidR="001A2B22" w:rsidRPr="00C45155" w:rsidRDefault="001A2B22" w:rsidP="00F7226C">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04DBCB97" w14:textId="77777777" w:rsidR="001A2B22" w:rsidRPr="00C45155" w:rsidRDefault="001A2B22" w:rsidP="00F7226C">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2706" w:type="dxa"/>
            <w:tcBorders>
              <w:top w:val="single" w:sz="4" w:space="0" w:color="auto"/>
              <w:bottom w:val="single" w:sz="4" w:space="0" w:color="auto"/>
            </w:tcBorders>
            <w:vAlign w:val="center"/>
          </w:tcPr>
          <w:p w14:paraId="7F1E21A4"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DIANA LEÓN PEDRO</w:t>
            </w:r>
          </w:p>
        </w:tc>
        <w:tc>
          <w:tcPr>
            <w:tcW w:w="3304" w:type="dxa"/>
          </w:tcPr>
          <w:p w14:paraId="41FD7CDA"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YOLANDA MIGUEL NICOLAS</w:t>
            </w:r>
          </w:p>
        </w:tc>
      </w:tr>
      <w:tr w:rsidR="001A2B22" w:rsidRPr="00C45155" w14:paraId="1FFD0557" w14:textId="77777777" w:rsidTr="00F7226C">
        <w:trPr>
          <w:trHeight w:val="304"/>
          <w:jc w:val="right"/>
        </w:trPr>
        <w:tc>
          <w:tcPr>
            <w:tcW w:w="0" w:type="auto"/>
            <w:tcBorders>
              <w:top w:val="single" w:sz="4" w:space="0" w:color="auto"/>
              <w:bottom w:val="single" w:sz="4" w:space="0" w:color="auto"/>
            </w:tcBorders>
          </w:tcPr>
          <w:p w14:paraId="31DFBADC" w14:textId="77777777" w:rsidR="001A2B22" w:rsidRPr="00C45155" w:rsidRDefault="001A2B22" w:rsidP="00F7226C">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6F106375" w14:textId="7FEF5781" w:rsidR="001A2B22" w:rsidRPr="00C45155" w:rsidRDefault="001A2B22" w:rsidP="00F7226C">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00AB32B8">
              <w:rPr>
                <w:rFonts w:ascii="Arial" w:hAnsi="Arial" w:cs="Arial"/>
                <w:sz w:val="20"/>
                <w:szCs w:val="20"/>
              </w:rPr>
              <w:t>SALUD</w:t>
            </w:r>
          </w:p>
        </w:tc>
        <w:tc>
          <w:tcPr>
            <w:tcW w:w="2706" w:type="dxa"/>
            <w:tcBorders>
              <w:top w:val="single" w:sz="4" w:space="0" w:color="auto"/>
              <w:bottom w:val="single" w:sz="4" w:space="0" w:color="auto"/>
            </w:tcBorders>
            <w:vAlign w:val="center"/>
          </w:tcPr>
          <w:p w14:paraId="62C48207"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LETICIA BRACAMONTES MONJARAZ</w:t>
            </w:r>
          </w:p>
        </w:tc>
        <w:tc>
          <w:tcPr>
            <w:tcW w:w="3304" w:type="dxa"/>
          </w:tcPr>
          <w:p w14:paraId="27BD3091" w14:textId="77777777" w:rsidR="001A2B22" w:rsidRPr="00C4515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 xml:space="preserve">TERESA ADRIANA MENDOZA </w:t>
            </w:r>
          </w:p>
        </w:tc>
      </w:tr>
      <w:tr w:rsidR="001A2B22" w:rsidRPr="00C45155" w14:paraId="7C09D30C" w14:textId="77777777" w:rsidTr="00F7226C">
        <w:trPr>
          <w:trHeight w:val="304"/>
          <w:jc w:val="right"/>
        </w:trPr>
        <w:tc>
          <w:tcPr>
            <w:tcW w:w="0" w:type="auto"/>
            <w:tcBorders>
              <w:top w:val="single" w:sz="4" w:space="0" w:color="auto"/>
              <w:bottom w:val="single" w:sz="4" w:space="0" w:color="auto"/>
            </w:tcBorders>
          </w:tcPr>
          <w:p w14:paraId="48C2AC34" w14:textId="77777777" w:rsidR="001A2B22" w:rsidRPr="00C45155" w:rsidRDefault="001A2B22" w:rsidP="00F7226C">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bottom w:val="single" w:sz="4" w:space="0" w:color="auto"/>
            </w:tcBorders>
            <w:vAlign w:val="center"/>
          </w:tcPr>
          <w:p w14:paraId="6F55194F" w14:textId="4FF1C0C0" w:rsidR="001A2B22" w:rsidRPr="00C45155" w:rsidRDefault="00AB32B8" w:rsidP="00F7226C">
            <w:pPr>
              <w:widowControl w:val="0"/>
              <w:spacing w:after="0" w:line="276" w:lineRule="auto"/>
              <w:jc w:val="left"/>
              <w:rPr>
                <w:rFonts w:ascii="Arial" w:hAnsi="Arial" w:cs="Arial"/>
                <w:sz w:val="20"/>
                <w:szCs w:val="20"/>
              </w:rPr>
            </w:pPr>
            <w:r>
              <w:rPr>
                <w:rFonts w:ascii="Arial" w:hAnsi="Arial" w:cs="Arial"/>
                <w:sz w:val="20"/>
                <w:szCs w:val="20"/>
              </w:rPr>
              <w:t xml:space="preserve">REGIDURÍA DE </w:t>
            </w:r>
            <w:r w:rsidR="001A2B22">
              <w:rPr>
                <w:rFonts w:ascii="Arial" w:hAnsi="Arial" w:cs="Arial"/>
                <w:sz w:val="20"/>
                <w:szCs w:val="20"/>
              </w:rPr>
              <w:t>EDUCACIÓN</w:t>
            </w:r>
          </w:p>
        </w:tc>
        <w:tc>
          <w:tcPr>
            <w:tcW w:w="2706" w:type="dxa"/>
            <w:tcBorders>
              <w:top w:val="single" w:sz="4" w:space="0" w:color="auto"/>
              <w:bottom w:val="single" w:sz="4" w:space="0" w:color="auto"/>
            </w:tcBorders>
            <w:vAlign w:val="center"/>
          </w:tcPr>
          <w:p w14:paraId="2EB8E469" w14:textId="77777777" w:rsidR="001A2B22" w:rsidRPr="003B402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CLAUDINA BRACAMONTES MONJARAZ</w:t>
            </w:r>
          </w:p>
        </w:tc>
        <w:tc>
          <w:tcPr>
            <w:tcW w:w="3304" w:type="dxa"/>
          </w:tcPr>
          <w:p w14:paraId="061F5B9A" w14:textId="37004C3D" w:rsidR="001A2B22" w:rsidRPr="003B4025" w:rsidRDefault="001A2B22" w:rsidP="00F7226C">
            <w:pPr>
              <w:widowControl w:val="0"/>
              <w:spacing w:after="0" w:line="276" w:lineRule="auto"/>
              <w:jc w:val="left"/>
              <w:rPr>
                <w:rFonts w:ascii="Arial" w:hAnsi="Arial" w:cs="Arial"/>
                <w:sz w:val="20"/>
                <w:szCs w:val="20"/>
              </w:rPr>
            </w:pPr>
            <w:r w:rsidRPr="003B4025">
              <w:rPr>
                <w:rFonts w:ascii="Arial" w:hAnsi="Arial" w:cs="Arial"/>
                <w:sz w:val="20"/>
                <w:szCs w:val="20"/>
              </w:rPr>
              <w:t>MAR</w:t>
            </w:r>
            <w:r w:rsidR="001308E8">
              <w:rPr>
                <w:rFonts w:ascii="Arial" w:hAnsi="Arial" w:cs="Arial"/>
                <w:sz w:val="20"/>
                <w:szCs w:val="20"/>
              </w:rPr>
              <w:t>Í</w:t>
            </w:r>
            <w:r w:rsidRPr="003B4025">
              <w:rPr>
                <w:rFonts w:ascii="Arial" w:hAnsi="Arial" w:cs="Arial"/>
                <w:sz w:val="20"/>
                <w:szCs w:val="20"/>
              </w:rPr>
              <w:t>A NAVARRO CRUZ</w:t>
            </w:r>
          </w:p>
        </w:tc>
      </w:tr>
    </w:tbl>
    <w:p w14:paraId="274CE2F1" w14:textId="098EF1BA" w:rsidR="001A2B22" w:rsidRPr="003B6A42" w:rsidRDefault="001A2B22" w:rsidP="001A2B22">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Pr>
          <w:rFonts w:ascii="Arial" w:hAnsi="Arial" w:cs="Arial"/>
          <w:sz w:val="24"/>
          <w:szCs w:val="24"/>
        </w:rPr>
        <w:t>M</w:t>
      </w:r>
      <w:r w:rsidRPr="0083051D">
        <w:rPr>
          <w:rFonts w:ascii="Arial" w:hAnsi="Arial" w:cs="Arial"/>
          <w:sz w:val="24"/>
          <w:szCs w:val="24"/>
        </w:rPr>
        <w:t xml:space="preserve">unicipio de </w:t>
      </w:r>
      <w:r w:rsidR="000D7BE0">
        <w:rPr>
          <w:rFonts w:ascii="Arial" w:hAnsi="Arial" w:cs="Arial"/>
          <w:sz w:val="24"/>
          <w:szCs w:val="24"/>
        </w:rPr>
        <w:t>San Pedro Teozacoalco, Oaxaca</w:t>
      </w:r>
      <w:r>
        <w:rPr>
          <w:rFonts w:ascii="Arial" w:hAnsi="Arial" w:cs="Arial"/>
          <w:sz w:val="24"/>
          <w:szCs w:val="24"/>
        </w:rPr>
        <w:t>,</w:t>
      </w:r>
      <w:r w:rsidRPr="001A2B22">
        <w:rPr>
          <w:rFonts w:ascii="Arial" w:hAnsi="Arial" w:cs="Arial"/>
          <w:sz w:val="24"/>
          <w:szCs w:val="24"/>
        </w:rPr>
        <w:t xml:space="preserve"> </w:t>
      </w:r>
      <w:r w:rsidRPr="003B6A42">
        <w:rPr>
          <w:rFonts w:ascii="Arial" w:hAnsi="Arial" w:cs="Arial"/>
          <w:sz w:val="24"/>
          <w:szCs w:val="24"/>
        </w:rPr>
        <w:t xml:space="preserve">ha adoptado medidas que garantizan a las mujeres a ejercer su derecho de votar, así como de acceder a cargos de elección popular en condiciones de igualdad, </w:t>
      </w:r>
      <w:r w:rsidRPr="003B6A42">
        <w:rPr>
          <w:rFonts w:ascii="Arial" w:hAnsi="Arial" w:cs="Arial"/>
          <w:b/>
          <w:bCs/>
          <w:sz w:val="24"/>
          <w:szCs w:val="24"/>
        </w:rPr>
        <w:t>haciendo tangible el principio de Paridad de Género</w:t>
      </w:r>
      <w:r w:rsidRPr="003B6A42">
        <w:rPr>
          <w:rFonts w:ascii="Arial" w:hAnsi="Arial" w:cs="Arial"/>
          <w:sz w:val="24"/>
          <w:szCs w:val="24"/>
        </w:rPr>
        <w:t>.</w:t>
      </w:r>
    </w:p>
    <w:p w14:paraId="4E6C6F6E" w14:textId="1B9D6235" w:rsidR="001A2B22" w:rsidRPr="003B6A42" w:rsidRDefault="001A2B22" w:rsidP="001A2B22">
      <w:pPr>
        <w:spacing w:before="240" w:line="276" w:lineRule="auto"/>
        <w:rPr>
          <w:rFonts w:ascii="Arial" w:hAnsi="Arial" w:cs="Arial"/>
          <w:sz w:val="24"/>
          <w:szCs w:val="24"/>
        </w:rPr>
      </w:pPr>
      <w:bookmarkStart w:id="27" w:name="_Hlk118993215"/>
      <w:r w:rsidRPr="003B6A42">
        <w:rPr>
          <w:rFonts w:ascii="Arial" w:hAnsi="Arial" w:cs="Arial"/>
          <w:b/>
          <w:bCs/>
          <w:sz w:val="24"/>
          <w:szCs w:val="24"/>
        </w:rPr>
        <w:lastRenderedPageBreak/>
        <w:t>TERCERO.</w:t>
      </w:r>
      <w:r w:rsidRPr="003B6A42">
        <w:rPr>
          <w:rFonts w:ascii="Arial" w:hAnsi="Arial" w:cs="Arial"/>
          <w:sz w:val="24"/>
          <w:szCs w:val="24"/>
        </w:rPr>
        <w:t xml:space="preserve">  </w:t>
      </w:r>
      <w:r>
        <w:rPr>
          <w:rFonts w:ascii="Arial" w:hAnsi="Arial" w:cs="Arial"/>
          <w:sz w:val="24"/>
          <w:szCs w:val="24"/>
        </w:rPr>
        <w:t>Por lo explicado</w:t>
      </w:r>
      <w:r w:rsidRPr="003B6A42">
        <w:rPr>
          <w:rFonts w:ascii="Arial" w:hAnsi="Arial" w:cs="Arial"/>
          <w:sz w:val="24"/>
          <w:szCs w:val="24"/>
        </w:rPr>
        <w:t xml:space="preserve"> en el inciso </w:t>
      </w:r>
      <w:r>
        <w:rPr>
          <w:rFonts w:ascii="Arial" w:hAnsi="Arial" w:cs="Arial"/>
          <w:b/>
          <w:bCs/>
          <w:sz w:val="24"/>
          <w:szCs w:val="24"/>
        </w:rPr>
        <w:t>f</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Pr>
          <w:rFonts w:ascii="Arial" w:hAnsi="Arial" w:cs="Arial"/>
          <w:sz w:val="24"/>
          <w:szCs w:val="24"/>
        </w:rPr>
        <w:t>,</w:t>
      </w:r>
      <w:r w:rsidRPr="003B6A42">
        <w:rPr>
          <w:rFonts w:ascii="Arial" w:hAnsi="Arial" w:cs="Arial"/>
          <w:sz w:val="24"/>
          <w:szCs w:val="24"/>
        </w:rPr>
        <w:t xml:space="preserve"> libre de violencia y</w:t>
      </w:r>
      <w:r>
        <w:rPr>
          <w:rFonts w:ascii="Arial" w:hAnsi="Arial" w:cs="Arial"/>
          <w:sz w:val="24"/>
          <w:szCs w:val="24"/>
        </w:rPr>
        <w:t xml:space="preserve"> en posiciones de mayor responsabilidad a las logradas hasta el momento,</w:t>
      </w:r>
      <w:r w:rsidRPr="003B6A42">
        <w:rPr>
          <w:rFonts w:ascii="Arial" w:hAnsi="Arial" w:cs="Arial"/>
          <w:sz w:val="24"/>
          <w:szCs w:val="24"/>
        </w:rPr>
        <w:t xml:space="preserve"> con ello, dar cumplimiento con lo establecido en la Constitución Federal y los tratados internacionales aplicables en la materia. De no ser así, el Consejo General </w:t>
      </w:r>
      <w:r w:rsidR="0028472B">
        <w:rPr>
          <w:rFonts w:ascii="Arial" w:hAnsi="Arial" w:cs="Arial"/>
          <w:sz w:val="24"/>
          <w:szCs w:val="24"/>
        </w:rPr>
        <w:t xml:space="preserve">de este Instituto </w:t>
      </w:r>
      <w:r w:rsidRPr="003B6A42">
        <w:rPr>
          <w:rFonts w:ascii="Arial" w:hAnsi="Arial" w:cs="Arial"/>
          <w:sz w:val="24"/>
          <w:szCs w:val="24"/>
        </w:rPr>
        <w:t>estará impedido para calificar como legalmente válido el proceso electivo.</w:t>
      </w:r>
    </w:p>
    <w:p w14:paraId="30FBA7E7" w14:textId="77777777" w:rsidR="001A2B22" w:rsidRDefault="001A2B22" w:rsidP="001A2B22">
      <w:pPr>
        <w:spacing w:before="240" w:line="276" w:lineRule="auto"/>
        <w:rPr>
          <w:rFonts w:ascii="Arial" w:hAnsi="Arial" w:cs="Arial"/>
          <w:sz w:val="24"/>
          <w:szCs w:val="24"/>
        </w:rPr>
      </w:pPr>
      <w:r w:rsidRPr="003B6A42">
        <w:rPr>
          <w:rFonts w:ascii="Arial" w:hAnsi="Arial" w:cs="Arial"/>
          <w:b/>
          <w:sz w:val="24"/>
          <w:szCs w:val="24"/>
        </w:rPr>
        <w:t xml:space="preserve">CUARTO. </w:t>
      </w:r>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416513B2" w14:textId="7F09534E" w:rsidR="001A2B22" w:rsidRPr="003B6A42" w:rsidRDefault="001A2B22" w:rsidP="001A2B22">
      <w:pPr>
        <w:spacing w:before="240" w:line="276" w:lineRule="auto"/>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r w:rsidR="0052668F" w:rsidRPr="00F72E98">
        <w:rPr>
          <w:rFonts w:ascii="Arial" w:hAnsi="Arial" w:cs="Arial"/>
          <w:color w:val="000000" w:themeColor="text1"/>
          <w:sz w:val="24"/>
          <w:szCs w:val="24"/>
        </w:rPr>
        <w:t xml:space="preserve">por conducto de la Secretaría </w:t>
      </w:r>
      <w:r w:rsidR="0052668F">
        <w:rPr>
          <w:rFonts w:ascii="Arial" w:hAnsi="Arial" w:cs="Arial"/>
          <w:color w:val="000000" w:themeColor="text1"/>
          <w:sz w:val="24"/>
          <w:szCs w:val="24"/>
        </w:rPr>
        <w:t>Técnica de la Comisión</w:t>
      </w:r>
      <w:r w:rsidR="0052668F" w:rsidRPr="00F72E98">
        <w:rPr>
          <w:rFonts w:ascii="Arial" w:hAnsi="Arial" w:cs="Arial"/>
          <w:color w:val="000000" w:themeColor="text1"/>
          <w:sz w:val="24"/>
          <w:szCs w:val="24"/>
        </w:rPr>
        <w:t xml:space="preserve">, </w:t>
      </w:r>
      <w:r w:rsidR="0052668F">
        <w:rPr>
          <w:rFonts w:ascii="Arial" w:hAnsi="Arial" w:cs="Arial"/>
          <w:color w:val="000000" w:themeColor="text1"/>
          <w:sz w:val="24"/>
          <w:szCs w:val="24"/>
        </w:rPr>
        <w:t>túrnese</w:t>
      </w:r>
      <w:r w:rsidR="0052668F" w:rsidRPr="00F72E98">
        <w:rPr>
          <w:rFonts w:ascii="Arial" w:hAnsi="Arial" w:cs="Arial"/>
          <w:color w:val="000000" w:themeColor="text1"/>
          <w:sz w:val="24"/>
          <w:szCs w:val="24"/>
        </w:rPr>
        <w:t xml:space="preserve"> el presente Acuerdo a</w:t>
      </w:r>
      <w:r w:rsidR="0052668F">
        <w:rPr>
          <w:rFonts w:ascii="Arial" w:hAnsi="Arial" w:cs="Arial"/>
          <w:color w:val="000000" w:themeColor="text1"/>
          <w:sz w:val="24"/>
          <w:szCs w:val="24"/>
        </w:rPr>
        <w:t xml:space="preserve"> </w:t>
      </w:r>
      <w:r w:rsidR="0052668F" w:rsidRPr="00F72E98">
        <w:rPr>
          <w:rFonts w:ascii="Arial" w:hAnsi="Arial" w:cs="Arial"/>
          <w:color w:val="000000" w:themeColor="text1"/>
          <w:sz w:val="24"/>
          <w:szCs w:val="24"/>
        </w:rPr>
        <w:t>l</w:t>
      </w:r>
      <w:r w:rsidR="0052668F">
        <w:rPr>
          <w:rFonts w:ascii="Arial" w:hAnsi="Arial" w:cs="Arial"/>
          <w:color w:val="000000" w:themeColor="text1"/>
          <w:sz w:val="24"/>
          <w:szCs w:val="24"/>
        </w:rPr>
        <w:t xml:space="preserve">a Secretaría Ejecutiva del Instituto </w:t>
      </w:r>
      <w:r w:rsidR="0052668F" w:rsidRPr="00F72E98">
        <w:rPr>
          <w:rFonts w:ascii="Arial" w:hAnsi="Arial" w:cs="Arial"/>
          <w:color w:val="000000" w:themeColor="text1"/>
          <w:sz w:val="24"/>
          <w:szCs w:val="24"/>
        </w:rPr>
        <w:t>para los efectos legales correspondientes</w:t>
      </w:r>
      <w:r w:rsidRPr="003B6A42">
        <w:rPr>
          <w:rFonts w:ascii="Arial" w:hAnsi="Arial" w:cs="Arial"/>
          <w:sz w:val="24"/>
          <w:szCs w:val="24"/>
        </w:rPr>
        <w:t>.</w:t>
      </w:r>
    </w:p>
    <w:p w14:paraId="5DB17824" w14:textId="77777777" w:rsidR="001A2B22" w:rsidRPr="003B6A42" w:rsidRDefault="001A2B22" w:rsidP="001A2B22">
      <w:pPr>
        <w:spacing w:before="120" w:after="120" w:line="276" w:lineRule="auto"/>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p>
    <w:p w14:paraId="7C5AED2B" w14:textId="16DEDBAE" w:rsidR="001A2B22" w:rsidRDefault="0052668F" w:rsidP="001A2B22">
      <w:pPr>
        <w:spacing w:after="0" w:line="276" w:lineRule="auto"/>
        <w:rPr>
          <w:rFonts w:ascii="Arial" w:hAnsi="Arial" w:cs="Arial"/>
          <w:sz w:val="24"/>
          <w:szCs w:val="24"/>
        </w:rPr>
      </w:pPr>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28472B"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28472B">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28472B"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r w:rsidR="001A2B22" w:rsidRPr="003B6A42">
        <w:rPr>
          <w:rFonts w:ascii="Arial" w:hAnsi="Arial" w:cs="Arial"/>
          <w:sz w:val="24"/>
          <w:szCs w:val="24"/>
        </w:rPr>
        <w:t>.</w:t>
      </w:r>
    </w:p>
    <w:p w14:paraId="15D6F27D" w14:textId="72215AE8" w:rsidR="0052668F" w:rsidRDefault="0052668F" w:rsidP="001A2B22">
      <w:pPr>
        <w:spacing w:after="0" w:line="276" w:lineRule="auto"/>
        <w:rPr>
          <w:rFonts w:ascii="Arial" w:hAnsi="Arial" w:cs="Arial"/>
          <w:sz w:val="24"/>
          <w:szCs w:val="24"/>
        </w:rPr>
      </w:pPr>
    </w:p>
    <w:p w14:paraId="04A96AA6" w14:textId="726D1939" w:rsidR="0052668F" w:rsidRDefault="0052668F" w:rsidP="001A2B22">
      <w:pPr>
        <w:spacing w:after="0" w:line="276" w:lineRule="auto"/>
        <w:rPr>
          <w:rFonts w:ascii="Arial" w:hAnsi="Arial" w:cs="Arial"/>
          <w:sz w:val="24"/>
          <w:szCs w:val="24"/>
        </w:rPr>
      </w:pPr>
    </w:p>
    <w:p w14:paraId="5E6DA561" w14:textId="2F6E55E0" w:rsidR="0052668F" w:rsidRDefault="0052668F" w:rsidP="001A2B22">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2668F" w:rsidRPr="005A285D" w14:paraId="0436B2F1" w14:textId="77777777" w:rsidTr="000645DA">
        <w:tc>
          <w:tcPr>
            <w:tcW w:w="4561" w:type="dxa"/>
          </w:tcPr>
          <w:p w14:paraId="7D0D41F3" w14:textId="77777777" w:rsidR="0052668F" w:rsidRPr="005A285D" w:rsidRDefault="0052668F" w:rsidP="00C95665">
            <w:pPr>
              <w:keepNext/>
              <w:keepLines/>
              <w:widowControl w:val="0"/>
              <w:spacing w:line="276" w:lineRule="auto"/>
              <w:ind w:left="315" w:right="1" w:hanging="10"/>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lastRenderedPageBreak/>
              <w:t>CONSEJERA PRESIDENTA</w:t>
            </w:r>
          </w:p>
          <w:p w14:paraId="00A804DD"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p>
          <w:p w14:paraId="48CF2FE2"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p>
          <w:p w14:paraId="4F6CC146"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p>
          <w:p w14:paraId="1A3F8D5F" w14:textId="77777777" w:rsidR="0052668F" w:rsidRDefault="0052668F" w:rsidP="00C95665">
            <w:pPr>
              <w:spacing w:line="276" w:lineRule="auto"/>
              <w:ind w:left="315" w:right="1" w:hanging="10"/>
              <w:jc w:val="center"/>
              <w:rPr>
                <w:rFonts w:ascii="Arial" w:hAnsi="Arial" w:cs="Arial"/>
                <w:color w:val="000000" w:themeColor="text1"/>
                <w:sz w:val="24"/>
                <w:szCs w:val="24"/>
              </w:rPr>
            </w:pPr>
          </w:p>
          <w:p w14:paraId="131F416B" w14:textId="4AB7988D" w:rsidR="0052668F" w:rsidRDefault="0052668F" w:rsidP="00C95665">
            <w:pPr>
              <w:spacing w:line="276" w:lineRule="auto"/>
              <w:ind w:left="315" w:right="1" w:hanging="10"/>
              <w:jc w:val="center"/>
              <w:rPr>
                <w:rFonts w:ascii="Arial" w:hAnsi="Arial" w:cs="Arial"/>
                <w:color w:val="000000" w:themeColor="text1"/>
                <w:sz w:val="24"/>
                <w:szCs w:val="24"/>
              </w:rPr>
            </w:pPr>
          </w:p>
          <w:p w14:paraId="00642C19" w14:textId="77777777" w:rsidR="00C95665" w:rsidRPr="005A285D" w:rsidRDefault="00C95665" w:rsidP="00C95665">
            <w:pPr>
              <w:spacing w:line="276" w:lineRule="auto"/>
              <w:ind w:left="315" w:right="1" w:hanging="10"/>
              <w:jc w:val="center"/>
              <w:rPr>
                <w:rFonts w:ascii="Arial" w:hAnsi="Arial" w:cs="Arial"/>
                <w:color w:val="000000" w:themeColor="text1"/>
                <w:sz w:val="24"/>
                <w:szCs w:val="24"/>
              </w:rPr>
            </w:pPr>
          </w:p>
          <w:p w14:paraId="311D596C"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14020C7" w14:textId="77777777" w:rsidR="0028472B" w:rsidRPr="00832085" w:rsidRDefault="0028472B" w:rsidP="00C95665">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6583D2A4"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p>
          <w:p w14:paraId="0D34D28B" w14:textId="77777777" w:rsidR="0052668F" w:rsidRDefault="0052668F" w:rsidP="00C95665">
            <w:pPr>
              <w:spacing w:line="276" w:lineRule="auto"/>
              <w:ind w:left="315" w:right="1" w:hanging="10"/>
              <w:jc w:val="center"/>
              <w:rPr>
                <w:rFonts w:ascii="Arial" w:hAnsi="Arial" w:cs="Arial"/>
                <w:color w:val="000000" w:themeColor="text1"/>
                <w:sz w:val="24"/>
                <w:szCs w:val="24"/>
              </w:rPr>
            </w:pPr>
          </w:p>
          <w:p w14:paraId="3E7DE6BA" w14:textId="77777777" w:rsidR="0052668F" w:rsidRDefault="0052668F" w:rsidP="00C95665">
            <w:pPr>
              <w:spacing w:line="276" w:lineRule="auto"/>
              <w:ind w:left="315" w:right="1" w:hanging="10"/>
              <w:jc w:val="center"/>
              <w:rPr>
                <w:rFonts w:ascii="Arial" w:hAnsi="Arial" w:cs="Arial"/>
                <w:color w:val="000000" w:themeColor="text1"/>
                <w:sz w:val="24"/>
                <w:szCs w:val="24"/>
              </w:rPr>
            </w:pPr>
          </w:p>
          <w:p w14:paraId="7F094B4D"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p>
          <w:p w14:paraId="229AD218"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p>
          <w:p w14:paraId="287AA5C8" w14:textId="77777777" w:rsidR="0052668F" w:rsidRPr="005A285D" w:rsidRDefault="0052668F" w:rsidP="00C95665">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36E151D6" w14:textId="77777777" w:rsidR="0052668F" w:rsidRDefault="0052668F" w:rsidP="001A2B22">
      <w:pPr>
        <w:spacing w:after="0" w:line="276" w:lineRule="auto"/>
        <w:rPr>
          <w:rFonts w:ascii="Arial" w:hAnsi="Arial" w:cs="Arial"/>
          <w:sz w:val="24"/>
          <w:szCs w:val="24"/>
        </w:rPr>
      </w:pPr>
    </w:p>
    <w:p w14:paraId="7FEE2CEE" w14:textId="77777777" w:rsidR="0052668F" w:rsidRPr="003B6A42" w:rsidRDefault="0052668F" w:rsidP="001A2B22">
      <w:pPr>
        <w:spacing w:after="0" w:line="276" w:lineRule="auto"/>
        <w:rPr>
          <w:rFonts w:ascii="Arial" w:hAnsi="Arial" w:cs="Arial"/>
          <w:sz w:val="24"/>
          <w:szCs w:val="24"/>
        </w:rPr>
      </w:pPr>
    </w:p>
    <w:bookmarkEnd w:id="27"/>
    <w:p w14:paraId="07E7DA0E" w14:textId="77777777" w:rsidR="001A2B22" w:rsidRPr="00A426C6" w:rsidRDefault="001A2B22" w:rsidP="001A2B22">
      <w:pPr>
        <w:spacing w:before="240" w:line="276" w:lineRule="auto"/>
        <w:rPr>
          <w:rFonts w:ascii="Arial" w:hAnsi="Arial" w:cs="Arial"/>
          <w:sz w:val="24"/>
          <w:szCs w:val="24"/>
        </w:rPr>
      </w:pPr>
    </w:p>
    <w:p w14:paraId="0B3092A0" w14:textId="6175BC9F" w:rsidR="0013300D" w:rsidRPr="00AA4F2B" w:rsidRDefault="0013300D" w:rsidP="001A2B22">
      <w:pPr>
        <w:spacing w:before="240" w:line="276" w:lineRule="auto"/>
        <w:rPr>
          <w:rFonts w:ascii="Arial" w:hAnsi="Arial" w:cs="Arial"/>
          <w:sz w:val="24"/>
          <w:szCs w:val="24"/>
        </w:rPr>
      </w:pPr>
    </w:p>
    <w:sectPr w:rsidR="0013300D" w:rsidRPr="00AA4F2B"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6248E" w14:textId="77777777" w:rsidR="00BF1508" w:rsidRDefault="00BF1508">
      <w:pPr>
        <w:spacing w:after="0" w:line="240" w:lineRule="auto"/>
      </w:pPr>
      <w:r>
        <w:separator/>
      </w:r>
    </w:p>
  </w:endnote>
  <w:endnote w:type="continuationSeparator" w:id="0">
    <w:p w14:paraId="1271B6F6" w14:textId="77777777" w:rsidR="00BF1508" w:rsidRDefault="00BF1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B09D" w14:textId="2E3A7D30" w:rsidR="00086758" w:rsidRPr="0083051D" w:rsidRDefault="00AF0255" w:rsidP="0086705E">
    <w:pPr>
      <w:pStyle w:val="Piedepgina"/>
      <w:jc w:val="right"/>
      <w:rPr>
        <w:rFonts w:ascii="Arial" w:hAnsi="Arial" w:cs="Arial"/>
        <w:bCs/>
        <w:sz w:val="14"/>
        <w:szCs w:val="14"/>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27</w:t>
    </w:r>
    <w:r w:rsidR="00086758" w:rsidRPr="0083051D">
      <w:rPr>
        <w:rFonts w:ascii="Arial" w:hAnsi="Arial" w:cs="Arial"/>
        <w:bCs/>
        <w:sz w:val="14"/>
        <w:szCs w:val="14"/>
      </w:rPr>
      <w:t>/2022</w:t>
    </w:r>
    <w:r w:rsidR="00086758">
      <w:rPr>
        <w:rFonts w:ascii="Arial" w:hAnsi="Arial" w:cs="Arial"/>
        <w:bCs/>
        <w:sz w:val="14"/>
        <w:szCs w:val="14"/>
      </w:rPr>
      <w:t xml:space="preserve">                                       </w:t>
    </w:r>
    <w:r w:rsidR="00086758"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86758" w:rsidRPr="00092723">
              <w:rPr>
                <w:sz w:val="18"/>
                <w:szCs w:val="18"/>
                <w:lang w:val="es-ES"/>
              </w:rPr>
              <w:t xml:space="preserve">Página </w:t>
            </w:r>
            <w:r w:rsidR="00086758" w:rsidRPr="00092723">
              <w:rPr>
                <w:b/>
                <w:bCs/>
                <w:sz w:val="18"/>
                <w:szCs w:val="18"/>
              </w:rPr>
              <w:fldChar w:fldCharType="begin"/>
            </w:r>
            <w:r w:rsidR="00086758" w:rsidRPr="00092723">
              <w:rPr>
                <w:b/>
                <w:bCs/>
                <w:sz w:val="18"/>
                <w:szCs w:val="18"/>
              </w:rPr>
              <w:instrText>PAGE</w:instrText>
            </w:r>
            <w:r w:rsidR="00086758" w:rsidRPr="00092723">
              <w:rPr>
                <w:b/>
                <w:bCs/>
                <w:sz w:val="18"/>
                <w:szCs w:val="18"/>
              </w:rPr>
              <w:fldChar w:fldCharType="separate"/>
            </w:r>
            <w:r w:rsidR="00695919">
              <w:rPr>
                <w:b/>
                <w:bCs/>
                <w:noProof/>
                <w:sz w:val="18"/>
                <w:szCs w:val="18"/>
              </w:rPr>
              <w:t>21</w:t>
            </w:r>
            <w:r w:rsidR="00086758" w:rsidRPr="00092723">
              <w:rPr>
                <w:b/>
                <w:bCs/>
                <w:sz w:val="18"/>
                <w:szCs w:val="18"/>
              </w:rPr>
              <w:fldChar w:fldCharType="end"/>
            </w:r>
            <w:r w:rsidR="00086758" w:rsidRPr="00092723">
              <w:rPr>
                <w:sz w:val="18"/>
                <w:szCs w:val="18"/>
                <w:lang w:val="es-ES"/>
              </w:rPr>
              <w:t xml:space="preserve"> de </w:t>
            </w:r>
            <w:r w:rsidR="00086758" w:rsidRPr="00092723">
              <w:rPr>
                <w:b/>
                <w:bCs/>
                <w:sz w:val="18"/>
                <w:szCs w:val="18"/>
              </w:rPr>
              <w:fldChar w:fldCharType="begin"/>
            </w:r>
            <w:r w:rsidR="00086758" w:rsidRPr="00092723">
              <w:rPr>
                <w:b/>
                <w:bCs/>
                <w:sz w:val="18"/>
                <w:szCs w:val="18"/>
              </w:rPr>
              <w:instrText>NUMPAGES</w:instrText>
            </w:r>
            <w:r w:rsidR="00086758" w:rsidRPr="00092723">
              <w:rPr>
                <w:b/>
                <w:bCs/>
                <w:sz w:val="18"/>
                <w:szCs w:val="18"/>
              </w:rPr>
              <w:fldChar w:fldCharType="separate"/>
            </w:r>
            <w:r w:rsidR="00695919">
              <w:rPr>
                <w:b/>
                <w:bCs/>
                <w:noProof/>
                <w:sz w:val="18"/>
                <w:szCs w:val="18"/>
              </w:rPr>
              <w:t>23</w:t>
            </w:r>
            <w:r w:rsidR="00086758" w:rsidRPr="00092723">
              <w:rPr>
                <w:b/>
                <w:bCs/>
                <w:sz w:val="18"/>
                <w:szCs w:val="18"/>
              </w:rPr>
              <w:fldChar w:fldCharType="end"/>
            </w:r>
          </w:sdtContent>
        </w:sdt>
      </w:sdtContent>
    </w:sdt>
  </w:p>
  <w:p w14:paraId="6166A243" w14:textId="1F65F638" w:rsidR="00086758" w:rsidRPr="0083051D" w:rsidRDefault="00086758"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22512" w14:textId="77777777" w:rsidR="00BF1508" w:rsidRDefault="00BF1508">
      <w:pPr>
        <w:rPr>
          <w:sz w:val="12"/>
        </w:rPr>
      </w:pPr>
      <w:r>
        <w:separator/>
      </w:r>
    </w:p>
  </w:footnote>
  <w:footnote w:type="continuationSeparator" w:id="0">
    <w:p w14:paraId="1985441A" w14:textId="77777777" w:rsidR="00BF1508" w:rsidRDefault="00BF1508">
      <w:pPr>
        <w:rPr>
          <w:sz w:val="12"/>
        </w:rPr>
      </w:pPr>
      <w:r>
        <w:continuationSeparator/>
      </w:r>
    </w:p>
  </w:footnote>
  <w:footnote w:id="1">
    <w:p w14:paraId="5E45A565" w14:textId="52D75AEF" w:rsidR="006F5FDE" w:rsidRPr="002311CF" w:rsidRDefault="006F5FDE" w:rsidP="006F5FD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6F5FDE">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86758" w:rsidRPr="001F6901" w:rsidRDefault="00086758" w:rsidP="00C45155">
      <w:pPr>
        <w:pStyle w:val="Textonotapie"/>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86758" w:rsidRPr="009369CD" w:rsidRDefault="00086758"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86758" w:rsidRPr="009369CD" w:rsidRDefault="00086758"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86758" w:rsidRPr="009369CD" w:rsidRDefault="00086758" w:rsidP="00C45155">
      <w:pPr>
        <w:pStyle w:val="Textonotapie"/>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0458D4" w:rsidRPr="00996F2D" w:rsidRDefault="000458D4"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D811A23" w14:textId="60560A3F" w:rsidR="00086758" w:rsidRPr="00465F43" w:rsidRDefault="00086758" w:rsidP="00C45155">
      <w:pPr>
        <w:pStyle w:val="Textonotapie"/>
        <w:rPr>
          <w:rFonts w:ascii="Arial" w:hAnsi="Arial" w:cs="Arial"/>
          <w:sz w:val="16"/>
          <w:szCs w:val="16"/>
          <w:lang w:val="es-ES"/>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000D7BE0" w:rsidRPr="00C83963">
          <w:rPr>
            <w:rStyle w:val="Hipervnculo"/>
            <w:rFonts w:ascii="Arial" w:hAnsi="Arial" w:cs="Arial"/>
            <w:sz w:val="14"/>
            <w:szCs w:val="14"/>
          </w:rPr>
          <w:t>https://www.ieepco.org.mx/archivos/acuerdos/2019/IEEPCOCGSNI1032019.pdf</w:t>
        </w:r>
      </w:hyperlink>
      <w:r w:rsidR="000D7BE0">
        <w:rPr>
          <w:rFonts w:ascii="Arial" w:hAnsi="Arial" w:cs="Arial"/>
          <w:sz w:val="14"/>
          <w:szCs w:val="14"/>
        </w:rPr>
        <w:t xml:space="preserve"> </w:t>
      </w:r>
    </w:p>
  </w:footnote>
  <w:footnote w:id="7">
    <w:p w14:paraId="30D0B33C" w14:textId="77777777" w:rsidR="00086758" w:rsidRPr="00E409E8" w:rsidRDefault="00086758" w:rsidP="00C45155">
      <w:pPr>
        <w:pStyle w:val="Textonotapie"/>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5CC0DBDF" w14:textId="77777777" w:rsidR="006D0E19" w:rsidRPr="00805652" w:rsidRDefault="006D0E19" w:rsidP="00C4515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285055F3" w14:textId="51FB9030" w:rsidR="00257779" w:rsidRPr="00FE2A59" w:rsidRDefault="00257779"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6" w:history="1">
        <w:r w:rsidRPr="00D575A6">
          <w:rPr>
            <w:rStyle w:val="Hipervnculo"/>
            <w:rFonts w:ascii="Arial" w:hAnsi="Arial" w:cs="Arial"/>
            <w:sz w:val="14"/>
            <w:szCs w:val="14"/>
          </w:rPr>
          <w:t>https://www.ieepco.org.mx/archivos/acuerdos/2021/ACUERDOIEEPCOCGSNI622020.pdf</w:t>
        </w:r>
      </w:hyperlink>
    </w:p>
  </w:footnote>
  <w:footnote w:id="10">
    <w:p w14:paraId="3F607760" w14:textId="3AD74FD0" w:rsidR="00257779" w:rsidRPr="00FE2A59" w:rsidRDefault="00257779"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7" w:history="1">
        <w:r w:rsidRPr="00D575A6">
          <w:rPr>
            <w:rStyle w:val="Hipervnculo"/>
            <w:rFonts w:ascii="Arial" w:hAnsi="Arial" w:cs="Arial"/>
            <w:sz w:val="14"/>
            <w:szCs w:val="14"/>
          </w:rPr>
          <w:t>https://www.ieepco.org.mx/archivos/acuerdos/2021/ACUERDOIEEPCOCGSNI662020.pdf</w:t>
        </w:r>
      </w:hyperlink>
    </w:p>
  </w:footnote>
  <w:footnote w:id="11">
    <w:p w14:paraId="19E1CDFA" w14:textId="711DB840" w:rsidR="00257779" w:rsidRPr="00FE2A59" w:rsidRDefault="00257779"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8" w:history="1">
        <w:r w:rsidRPr="00D575A6">
          <w:rPr>
            <w:rStyle w:val="Hipervnculo"/>
            <w:rFonts w:ascii="Arial" w:hAnsi="Arial" w:cs="Arial"/>
            <w:sz w:val="14"/>
            <w:szCs w:val="14"/>
          </w:rPr>
          <w:t>https://www.ieepco.org.mx/archivos/acuerdos/2021/ACUERDOIEEPCOCGSNI672020.pdf</w:t>
        </w:r>
      </w:hyperlink>
    </w:p>
  </w:footnote>
  <w:footnote w:id="12">
    <w:p w14:paraId="678EBF81" w14:textId="77777777" w:rsidR="00C919DE" w:rsidRPr="0030376A" w:rsidRDefault="00C919DE" w:rsidP="00C45155">
      <w:pPr>
        <w:pStyle w:val="Textonotapie"/>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w:t>
      </w:r>
      <w:r w:rsidRPr="0030376A">
        <w:rPr>
          <w:rFonts w:ascii="Arial" w:eastAsia="Arial" w:hAnsi="Arial" w:cs="Arial"/>
          <w:color w:val="000000"/>
          <w:sz w:val="14"/>
          <w:szCs w:val="14"/>
        </w:rPr>
        <w:t xml:space="preserve">Disponible para su consulta en: </w:t>
      </w:r>
      <w:hyperlink r:id="rId9" w:history="1">
        <w:r w:rsidRPr="0030376A">
          <w:rPr>
            <w:rStyle w:val="Hipervnculo"/>
            <w:rFonts w:ascii="Arial" w:hAnsi="Arial" w:cs="Arial"/>
            <w:sz w:val="14"/>
            <w:szCs w:val="14"/>
          </w:rPr>
          <w:t>https://www.te.gob.mx/salasreg/ejecutoria/sentencias/xalapa/SX-JDC-0023-2020.pdf</w:t>
        </w:r>
      </w:hyperlink>
      <w:r w:rsidRPr="0030376A">
        <w:rPr>
          <w:rFonts w:ascii="Arial" w:hAnsi="Arial" w:cs="Arial"/>
          <w:sz w:val="14"/>
          <w:szCs w:val="14"/>
        </w:rPr>
        <w:t xml:space="preserve"> </w:t>
      </w:r>
    </w:p>
  </w:footnote>
  <w:footnote w:id="13">
    <w:p w14:paraId="6A55A003" w14:textId="77777777" w:rsidR="00C919DE" w:rsidRPr="0030376A" w:rsidRDefault="00C919DE" w:rsidP="00C45155">
      <w:pPr>
        <w:pStyle w:val="Textonotapie"/>
        <w:jc w:val="left"/>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Disponible para su consulta en: </w:t>
      </w:r>
      <w:hyperlink r:id="rId10" w:history="1">
        <w:r w:rsidRPr="0030376A">
          <w:rPr>
            <w:rStyle w:val="Hipervnculo"/>
            <w:rFonts w:ascii="Arial" w:hAnsi="Arial" w:cs="Arial"/>
            <w:sz w:val="14"/>
            <w:szCs w:val="14"/>
          </w:rPr>
          <w:t>https://www.ieepco.org.mx/archivos/acuerdos/2020/EEPCOCGSNI242020.pdf</w:t>
        </w:r>
      </w:hyperlink>
      <w:r w:rsidRPr="0030376A">
        <w:rPr>
          <w:rFonts w:ascii="Arial" w:hAnsi="Arial" w:cs="Arial"/>
          <w:sz w:val="14"/>
          <w:szCs w:val="14"/>
        </w:rPr>
        <w:t xml:space="preserve"> </w:t>
      </w:r>
    </w:p>
  </w:footnote>
  <w:footnote w:id="14">
    <w:p w14:paraId="3FDEDA6E" w14:textId="40D5983B" w:rsidR="00086758" w:rsidRPr="000458D4" w:rsidRDefault="00086758" w:rsidP="00C45155">
      <w:pPr>
        <w:pStyle w:val="Textonotapie"/>
        <w:rPr>
          <w:rFonts w:ascii="Arial" w:hAnsi="Arial" w:cs="Arial"/>
          <w:sz w:val="14"/>
          <w:szCs w:val="14"/>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1" w:history="1">
        <w:r w:rsidR="000D7BE0" w:rsidRPr="00C83963">
          <w:rPr>
            <w:rStyle w:val="Hipervnculo"/>
            <w:rFonts w:ascii="Arial" w:hAnsi="Arial" w:cs="Arial"/>
            <w:sz w:val="14"/>
            <w:szCs w:val="14"/>
          </w:rPr>
          <w:t>https://www.ieepco.org.mx/archivos/acuerdos/2022/IEEPCOCGSNI092022.pdf</w:t>
        </w:r>
      </w:hyperlink>
      <w:r w:rsidR="000D7BE0">
        <w:rPr>
          <w:rFonts w:ascii="Arial" w:hAnsi="Arial" w:cs="Arial"/>
          <w:sz w:val="14"/>
          <w:szCs w:val="14"/>
        </w:rPr>
        <w:t xml:space="preserve"> </w:t>
      </w:r>
    </w:p>
  </w:footnote>
  <w:footnote w:id="15">
    <w:p w14:paraId="6A535DE9" w14:textId="3CA4E65C" w:rsidR="00086758" w:rsidRPr="000458D4" w:rsidRDefault="00086758" w:rsidP="00C45155">
      <w:pPr>
        <w:pStyle w:val="Textonotapie"/>
        <w:rPr>
          <w:rFonts w:ascii="Arial" w:hAnsi="Arial" w:cs="Arial"/>
          <w:sz w:val="14"/>
          <w:szCs w:val="14"/>
          <w:lang w:val="es-ES"/>
        </w:rPr>
      </w:pPr>
      <w:r w:rsidRPr="000458D4">
        <w:rPr>
          <w:rStyle w:val="Refdenotaalpie"/>
          <w:rFonts w:ascii="Arial" w:hAnsi="Arial" w:cs="Arial"/>
          <w:sz w:val="14"/>
          <w:szCs w:val="14"/>
        </w:rPr>
        <w:footnoteRef/>
      </w:r>
      <w:r w:rsidR="000458D4" w:rsidRPr="000458D4">
        <w:rPr>
          <w:rFonts w:ascii="Arial" w:hAnsi="Arial" w:cs="Arial"/>
          <w:sz w:val="14"/>
          <w:szCs w:val="14"/>
        </w:rPr>
        <w:t xml:space="preserve"> </w:t>
      </w:r>
      <w:r w:rsidRPr="000458D4">
        <w:rPr>
          <w:rFonts w:ascii="Arial" w:hAnsi="Arial" w:cs="Arial"/>
          <w:sz w:val="14"/>
          <w:szCs w:val="14"/>
        </w:rPr>
        <w:t xml:space="preserve">Disponible para su consulta en: </w:t>
      </w:r>
      <w:hyperlink r:id="rId12" w:history="1">
        <w:r w:rsidR="000D7BE0" w:rsidRPr="00C83963">
          <w:rPr>
            <w:rStyle w:val="Hipervnculo"/>
            <w:rFonts w:ascii="Arial" w:hAnsi="Arial" w:cs="Arial"/>
            <w:sz w:val="14"/>
            <w:szCs w:val="14"/>
          </w:rPr>
          <w:t>https://www.ieepco.org.mx/archivos/SNI_CATALOGO2022//289_SAN_PEDRO_TEOZACOALCO.pdf</w:t>
        </w:r>
      </w:hyperlink>
      <w:r w:rsidR="000D7BE0">
        <w:rPr>
          <w:rFonts w:ascii="Arial" w:hAnsi="Arial" w:cs="Arial"/>
          <w:sz w:val="14"/>
          <w:szCs w:val="14"/>
        </w:rPr>
        <w:t xml:space="preserve"> </w:t>
      </w:r>
    </w:p>
  </w:footnote>
  <w:footnote w:id="16">
    <w:p w14:paraId="5ECD6E4B" w14:textId="77777777" w:rsidR="00086758" w:rsidRPr="00916798" w:rsidRDefault="00086758" w:rsidP="00C45155">
      <w:pPr>
        <w:pStyle w:val="Textonotapie"/>
        <w:rPr>
          <w:rFonts w:ascii="Arial" w:hAnsi="Arial" w:cs="Arial"/>
          <w:sz w:val="16"/>
          <w:szCs w:val="16"/>
          <w:lang w:val="es-ES"/>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3" w:history="1">
        <w:r w:rsidRPr="000458D4">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083DF3F0" w14:textId="77777777" w:rsidR="0028472B" w:rsidRPr="00660CF8" w:rsidRDefault="0028472B" w:rsidP="0028472B">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8">
    <w:p w14:paraId="1D4D6534" w14:textId="77777777" w:rsidR="0028472B" w:rsidRPr="002311CF" w:rsidRDefault="0028472B" w:rsidP="0028472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D304B04" w14:textId="77777777" w:rsidR="0028472B" w:rsidRPr="002311CF" w:rsidRDefault="0028472B" w:rsidP="0028472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086758" w:rsidRPr="00B518AD" w:rsidRDefault="00086758"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4"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086758" w:rsidRPr="002E2071" w:rsidRDefault="00086758"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7" w:name="_Hlk94891232"/>
      <w:r w:rsidRPr="001C2BDD">
        <w:rPr>
          <w:rFonts w:ascii="Arial" w:hAnsi="Arial" w:cs="Arial"/>
          <w:sz w:val="14"/>
          <w:szCs w:val="14"/>
        </w:rPr>
        <w:t>Jurisprudencia 19/2018 de rubro JUZGAR CON PERSPECTIVA INTERCULTURAL. ELEMENTOS MÍNIMOS PARA SU APLICACIÓN EN MATERIA ELECTORAL.</w:t>
      </w:r>
      <w:bookmarkEnd w:id="7"/>
      <w:r w:rsidRPr="001C2BDD">
        <w:rPr>
          <w:rFonts w:ascii="Arial" w:hAnsi="Arial" w:cs="Arial"/>
          <w:sz w:val="14"/>
          <w:szCs w:val="14"/>
        </w:rPr>
        <w:t xml:space="preserve"> </w:t>
      </w:r>
    </w:p>
  </w:footnote>
  <w:footnote w:id="24">
    <w:p w14:paraId="0A899B43" w14:textId="77777777" w:rsidR="009A75A2" w:rsidRPr="00E81B31" w:rsidRDefault="009A75A2" w:rsidP="009A75A2">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C1610C9" w14:textId="77777777" w:rsidR="009A75A2" w:rsidRPr="00706DC5" w:rsidRDefault="009A75A2" w:rsidP="009A75A2">
      <w:pPr>
        <w:pBdr>
          <w:top w:val="nil"/>
          <w:left w:val="nil"/>
          <w:bottom w:val="nil"/>
          <w:right w:val="nil"/>
          <w:between w:val="nil"/>
        </w:pBdr>
        <w:spacing w:after="0" w:line="240" w:lineRule="auto"/>
        <w:rPr>
          <w:rFonts w:ascii="Arial" w:hAnsi="Arial" w:cs="Arial"/>
          <w:sz w:val="14"/>
          <w:szCs w:val="14"/>
        </w:rPr>
      </w:pPr>
    </w:p>
  </w:footnote>
  <w:footnote w:id="25">
    <w:p w14:paraId="641DD62D" w14:textId="77777777" w:rsidR="009A75A2" w:rsidRPr="00706DC5" w:rsidRDefault="009A75A2" w:rsidP="009A75A2">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67FA0CE2" w14:textId="77777777" w:rsidR="001A2B22" w:rsidRPr="00E81B31" w:rsidRDefault="001A2B22" w:rsidP="001A2B22">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5F5C65DF" w14:textId="77777777" w:rsidR="001A2B22" w:rsidRPr="00706DC5" w:rsidRDefault="001A2B22" w:rsidP="001A2B22">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86758" w:rsidRDefault="00086758">
    <w:pPr>
      <w:tabs>
        <w:tab w:val="center" w:pos="4419"/>
        <w:tab w:val="right" w:pos="8838"/>
      </w:tabs>
      <w:spacing w:after="0" w:line="240" w:lineRule="auto"/>
      <w:jc w:val="right"/>
    </w:pPr>
  </w:p>
  <w:p w14:paraId="47FFBFBD" w14:textId="77777777" w:rsidR="00086758" w:rsidRDefault="00086758">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09D5" w14:textId="65320131" w:rsidR="00AF0255" w:rsidRPr="00E076B9" w:rsidRDefault="00AF0255" w:rsidP="00DC6010">
    <w:pPr>
      <w:spacing w:after="0" w:line="276" w:lineRule="auto"/>
      <w:ind w:firstLine="720"/>
      <w:rPr>
        <w:rFonts w:ascii="Arial" w:hAnsi="Arial" w:cs="Arial"/>
        <w:b/>
        <w:sz w:val="24"/>
        <w:szCs w:val="24"/>
      </w:rPr>
    </w:pPr>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27</w:t>
    </w:r>
    <w:r w:rsidRPr="00E076B9">
      <w:rPr>
        <w:rFonts w:ascii="Arial" w:hAnsi="Arial" w:cs="Arial"/>
        <w:b/>
        <w:sz w:val="24"/>
        <w:szCs w:val="24"/>
      </w:rPr>
      <w:t>/2022</w:t>
    </w:r>
  </w:p>
  <w:p w14:paraId="0C27F3EB" w14:textId="77777777" w:rsidR="00AF0255" w:rsidRDefault="00AF0255" w:rsidP="0083051D">
    <w:pPr>
      <w:spacing w:after="0" w:line="276" w:lineRule="auto"/>
      <w:rPr>
        <w:rFonts w:ascii="Arial" w:hAnsi="Arial" w:cs="Arial"/>
        <w:b/>
        <w:sz w:val="24"/>
        <w:szCs w:val="24"/>
      </w:rPr>
    </w:pPr>
  </w:p>
  <w:p w14:paraId="7568DC82" w14:textId="3C304613" w:rsidR="00086758" w:rsidRPr="0083051D" w:rsidRDefault="00AF0255" w:rsidP="00DC6010">
    <w:pPr>
      <w:spacing w:after="0" w:line="276" w:lineRule="auto"/>
      <w:ind w:left="72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086758" w:rsidRPr="0083051D">
      <w:rPr>
        <w:rFonts w:ascii="Arial" w:hAnsi="Arial" w:cs="Arial"/>
        <w:b/>
        <w:sz w:val="24"/>
        <w:szCs w:val="24"/>
      </w:rPr>
      <w:t>DEL INSTITUTO ESTATAL ELECTORAL Y DE PARTICIPACIÓN CIUDADANA DE OAXACA, RESPECTO DE LA ELECCIÓN ORDINARIA DE CONCEJALÍAS AL AYUNTAMIENTO DE</w:t>
    </w:r>
    <w:r w:rsidR="00086758">
      <w:rPr>
        <w:rFonts w:ascii="Arial" w:hAnsi="Arial" w:cs="Arial"/>
        <w:b/>
        <w:sz w:val="24"/>
        <w:szCs w:val="24"/>
      </w:rPr>
      <w:t xml:space="preserve"> SANTO </w:t>
    </w:r>
    <w:r w:rsidR="0086705E">
      <w:rPr>
        <w:rFonts w:ascii="Arial" w:hAnsi="Arial" w:cs="Arial"/>
        <w:b/>
        <w:sz w:val="24"/>
        <w:szCs w:val="24"/>
      </w:rPr>
      <w:t>PEDRO TEOZACOALCO</w:t>
    </w:r>
    <w:r w:rsidR="00086758" w:rsidRPr="0083051D">
      <w:rPr>
        <w:rFonts w:ascii="Arial" w:hAnsi="Arial" w:cs="Arial"/>
        <w:b/>
        <w:sz w:val="24"/>
        <w:szCs w:val="24"/>
      </w:rPr>
      <w:t xml:space="preserve">, </w:t>
    </w:r>
    <w:r w:rsidR="00257779">
      <w:rPr>
        <w:rFonts w:ascii="Arial" w:hAnsi="Arial" w:cs="Arial"/>
        <w:b/>
        <w:sz w:val="24"/>
        <w:szCs w:val="24"/>
      </w:rPr>
      <w:t xml:space="preserve">OAXACA, </w:t>
    </w:r>
    <w:r w:rsidR="00086758" w:rsidRPr="0083051D">
      <w:rPr>
        <w:rFonts w:ascii="Arial" w:hAnsi="Arial" w:cs="Arial"/>
        <w:b/>
        <w:sz w:val="24"/>
        <w:szCs w:val="24"/>
      </w:rPr>
      <w:t>QUE ELECTORALMENTE SE RIGE POR SISTEMAS NORMATIVOS INDÍGENAS.</w:t>
    </w:r>
  </w:p>
  <w:p w14:paraId="52E06B19" w14:textId="47407E92" w:rsidR="00086758" w:rsidRDefault="0008675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77"/>
        </w:tabs>
        <w:ind w:left="1102" w:hanging="360"/>
      </w:pPr>
      <w:rPr>
        <w:i w:val="0"/>
        <w:iCs w:val="0"/>
      </w:rPr>
    </w:lvl>
    <w:lvl w:ilvl="1">
      <w:start w:val="1"/>
      <w:numFmt w:val="lowerLetter"/>
      <w:lvlText w:val="%2."/>
      <w:lvlJc w:val="left"/>
      <w:pPr>
        <w:tabs>
          <w:tab w:val="num" w:pos="77"/>
        </w:tabs>
        <w:ind w:left="1822" w:hanging="360"/>
      </w:pPr>
    </w:lvl>
    <w:lvl w:ilvl="2">
      <w:start w:val="1"/>
      <w:numFmt w:val="lowerRoman"/>
      <w:lvlText w:val="%3."/>
      <w:lvlJc w:val="right"/>
      <w:pPr>
        <w:tabs>
          <w:tab w:val="num" w:pos="77"/>
        </w:tabs>
        <w:ind w:left="2542" w:hanging="180"/>
      </w:pPr>
    </w:lvl>
    <w:lvl w:ilvl="3">
      <w:start w:val="1"/>
      <w:numFmt w:val="decimal"/>
      <w:lvlText w:val="%4."/>
      <w:lvlJc w:val="left"/>
      <w:pPr>
        <w:tabs>
          <w:tab w:val="num" w:pos="77"/>
        </w:tabs>
        <w:ind w:left="3262" w:hanging="360"/>
      </w:pPr>
    </w:lvl>
    <w:lvl w:ilvl="4">
      <w:start w:val="1"/>
      <w:numFmt w:val="lowerLetter"/>
      <w:lvlText w:val="%5."/>
      <w:lvlJc w:val="left"/>
      <w:pPr>
        <w:tabs>
          <w:tab w:val="num" w:pos="77"/>
        </w:tabs>
        <w:ind w:left="3982" w:hanging="360"/>
      </w:pPr>
    </w:lvl>
    <w:lvl w:ilvl="5">
      <w:start w:val="1"/>
      <w:numFmt w:val="lowerRoman"/>
      <w:lvlText w:val="%6."/>
      <w:lvlJc w:val="right"/>
      <w:pPr>
        <w:tabs>
          <w:tab w:val="num" w:pos="77"/>
        </w:tabs>
        <w:ind w:left="4702" w:hanging="180"/>
      </w:pPr>
    </w:lvl>
    <w:lvl w:ilvl="6">
      <w:start w:val="1"/>
      <w:numFmt w:val="decimal"/>
      <w:lvlText w:val="%7."/>
      <w:lvlJc w:val="left"/>
      <w:pPr>
        <w:tabs>
          <w:tab w:val="num" w:pos="77"/>
        </w:tabs>
        <w:ind w:left="5422" w:hanging="360"/>
      </w:pPr>
    </w:lvl>
    <w:lvl w:ilvl="7">
      <w:start w:val="1"/>
      <w:numFmt w:val="lowerLetter"/>
      <w:lvlText w:val="%8."/>
      <w:lvlJc w:val="left"/>
      <w:pPr>
        <w:tabs>
          <w:tab w:val="num" w:pos="77"/>
        </w:tabs>
        <w:ind w:left="6142" w:hanging="360"/>
      </w:pPr>
    </w:lvl>
    <w:lvl w:ilvl="8">
      <w:start w:val="1"/>
      <w:numFmt w:val="lowerRoman"/>
      <w:lvlText w:val="%9."/>
      <w:lvlJc w:val="right"/>
      <w:pPr>
        <w:tabs>
          <w:tab w:val="num" w:pos="77"/>
        </w:tabs>
        <w:ind w:left="6862"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AA19A2"/>
    <w:multiLevelType w:val="multilevel"/>
    <w:tmpl w:val="1B48E740"/>
    <w:lvl w:ilvl="0">
      <w:start w:val="1"/>
      <w:numFmt w:val="decimal"/>
      <w:lvlText w:val="%1."/>
      <w:lvlJc w:val="left"/>
      <w:pPr>
        <w:tabs>
          <w:tab w:val="num" w:pos="77"/>
        </w:tabs>
        <w:ind w:left="1102" w:hanging="360"/>
      </w:pPr>
      <w:rPr>
        <w:i w:val="0"/>
        <w:iCs w:val="0"/>
      </w:rPr>
    </w:lvl>
    <w:lvl w:ilvl="1">
      <w:start w:val="1"/>
      <w:numFmt w:val="lowerLetter"/>
      <w:lvlText w:val="%2."/>
      <w:lvlJc w:val="left"/>
      <w:pPr>
        <w:tabs>
          <w:tab w:val="num" w:pos="77"/>
        </w:tabs>
        <w:ind w:left="1822" w:hanging="360"/>
      </w:pPr>
    </w:lvl>
    <w:lvl w:ilvl="2">
      <w:start w:val="1"/>
      <w:numFmt w:val="lowerRoman"/>
      <w:lvlText w:val="%3."/>
      <w:lvlJc w:val="right"/>
      <w:pPr>
        <w:tabs>
          <w:tab w:val="num" w:pos="77"/>
        </w:tabs>
        <w:ind w:left="2542" w:hanging="180"/>
      </w:pPr>
    </w:lvl>
    <w:lvl w:ilvl="3">
      <w:start w:val="1"/>
      <w:numFmt w:val="decimal"/>
      <w:lvlText w:val="%4."/>
      <w:lvlJc w:val="left"/>
      <w:pPr>
        <w:tabs>
          <w:tab w:val="num" w:pos="77"/>
        </w:tabs>
        <w:ind w:left="3262" w:hanging="360"/>
      </w:pPr>
    </w:lvl>
    <w:lvl w:ilvl="4">
      <w:start w:val="1"/>
      <w:numFmt w:val="lowerLetter"/>
      <w:lvlText w:val="%5."/>
      <w:lvlJc w:val="left"/>
      <w:pPr>
        <w:tabs>
          <w:tab w:val="num" w:pos="77"/>
        </w:tabs>
        <w:ind w:left="3982" w:hanging="360"/>
      </w:pPr>
    </w:lvl>
    <w:lvl w:ilvl="5">
      <w:start w:val="1"/>
      <w:numFmt w:val="lowerRoman"/>
      <w:lvlText w:val="%6."/>
      <w:lvlJc w:val="right"/>
      <w:pPr>
        <w:tabs>
          <w:tab w:val="num" w:pos="77"/>
        </w:tabs>
        <w:ind w:left="4702" w:hanging="180"/>
      </w:pPr>
    </w:lvl>
    <w:lvl w:ilvl="6">
      <w:start w:val="1"/>
      <w:numFmt w:val="decimal"/>
      <w:lvlText w:val="%7."/>
      <w:lvlJc w:val="left"/>
      <w:pPr>
        <w:tabs>
          <w:tab w:val="num" w:pos="77"/>
        </w:tabs>
        <w:ind w:left="5422" w:hanging="360"/>
      </w:pPr>
    </w:lvl>
    <w:lvl w:ilvl="7">
      <w:start w:val="1"/>
      <w:numFmt w:val="lowerLetter"/>
      <w:lvlText w:val="%8."/>
      <w:lvlJc w:val="left"/>
      <w:pPr>
        <w:tabs>
          <w:tab w:val="num" w:pos="77"/>
        </w:tabs>
        <w:ind w:left="6142" w:hanging="360"/>
      </w:pPr>
    </w:lvl>
    <w:lvl w:ilvl="8">
      <w:start w:val="1"/>
      <w:numFmt w:val="lowerRoman"/>
      <w:lvlText w:val="%9."/>
      <w:lvlJc w:val="right"/>
      <w:pPr>
        <w:tabs>
          <w:tab w:val="num" w:pos="77"/>
        </w:tabs>
        <w:ind w:left="6862"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37760DA"/>
    <w:multiLevelType w:val="multilevel"/>
    <w:tmpl w:val="9948ED18"/>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6F030E9"/>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8"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2FF371A"/>
    <w:multiLevelType w:val="hybridMultilevel"/>
    <w:tmpl w:val="540A84CC"/>
    <w:lvl w:ilvl="0" w:tplc="F7E0D538">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1" w15:restartNumberingAfterBreak="0">
    <w:nsid w:val="54FF099C"/>
    <w:multiLevelType w:val="hybridMultilevel"/>
    <w:tmpl w:val="0182578A"/>
    <w:lvl w:ilvl="0" w:tplc="BBDA48E6">
      <w:start w:val="1"/>
      <w:numFmt w:val="lowerLetter"/>
      <w:lvlText w:val="%1)"/>
      <w:lvlJc w:val="left"/>
      <w:pPr>
        <w:ind w:left="1440" w:hanging="36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15:restartNumberingAfterBreak="0">
    <w:nsid w:val="6ED2308E"/>
    <w:multiLevelType w:val="hybridMultilevel"/>
    <w:tmpl w:val="16621A76"/>
    <w:lvl w:ilvl="0" w:tplc="EF8454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2"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4"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6"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F4961B7"/>
    <w:multiLevelType w:val="hybridMultilevel"/>
    <w:tmpl w:val="01382790"/>
    <w:lvl w:ilvl="0" w:tplc="E45C34A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39535432">
    <w:abstractNumId w:val="11"/>
  </w:num>
  <w:num w:numId="2" w16cid:durableId="1530487426">
    <w:abstractNumId w:val="21"/>
  </w:num>
  <w:num w:numId="3" w16cid:durableId="1763836409">
    <w:abstractNumId w:val="0"/>
  </w:num>
  <w:num w:numId="4" w16cid:durableId="384531278">
    <w:abstractNumId w:val="19"/>
  </w:num>
  <w:num w:numId="5" w16cid:durableId="42141489">
    <w:abstractNumId w:val="40"/>
  </w:num>
  <w:num w:numId="6" w16cid:durableId="704333583">
    <w:abstractNumId w:val="39"/>
  </w:num>
  <w:num w:numId="7" w16cid:durableId="1897467623">
    <w:abstractNumId w:val="45"/>
  </w:num>
  <w:num w:numId="8" w16cid:durableId="707683153">
    <w:abstractNumId w:val="33"/>
  </w:num>
  <w:num w:numId="9" w16cid:durableId="6684738">
    <w:abstractNumId w:val="5"/>
  </w:num>
  <w:num w:numId="10" w16cid:durableId="359749147">
    <w:abstractNumId w:val="35"/>
  </w:num>
  <w:num w:numId="11" w16cid:durableId="568884463">
    <w:abstractNumId w:val="4"/>
  </w:num>
  <w:num w:numId="12" w16cid:durableId="1259633645">
    <w:abstractNumId w:val="34"/>
  </w:num>
  <w:num w:numId="13" w16cid:durableId="694115732">
    <w:abstractNumId w:val="43"/>
  </w:num>
  <w:num w:numId="14" w16cid:durableId="1315571683">
    <w:abstractNumId w:val="41"/>
  </w:num>
  <w:num w:numId="15" w16cid:durableId="312376037">
    <w:abstractNumId w:val="32"/>
  </w:num>
  <w:num w:numId="16" w16cid:durableId="1566381514">
    <w:abstractNumId w:val="15"/>
  </w:num>
  <w:num w:numId="17" w16cid:durableId="1432970412">
    <w:abstractNumId w:val="23"/>
  </w:num>
  <w:num w:numId="18" w16cid:durableId="1621496119">
    <w:abstractNumId w:val="16"/>
  </w:num>
  <w:num w:numId="19" w16cid:durableId="528422339">
    <w:abstractNumId w:val="36"/>
  </w:num>
  <w:num w:numId="20" w16cid:durableId="877160850">
    <w:abstractNumId w:val="17"/>
  </w:num>
  <w:num w:numId="21" w16cid:durableId="1701708718">
    <w:abstractNumId w:val="10"/>
  </w:num>
  <w:num w:numId="22" w16cid:durableId="207692726">
    <w:abstractNumId w:val="2"/>
  </w:num>
  <w:num w:numId="23" w16cid:durableId="1732658773">
    <w:abstractNumId w:val="42"/>
  </w:num>
  <w:num w:numId="24" w16cid:durableId="1404794554">
    <w:abstractNumId w:val="46"/>
  </w:num>
  <w:num w:numId="25" w16cid:durableId="53164422">
    <w:abstractNumId w:val="13"/>
  </w:num>
  <w:num w:numId="26" w16cid:durableId="2092576195">
    <w:abstractNumId w:val="20"/>
  </w:num>
  <w:num w:numId="27" w16cid:durableId="294141575">
    <w:abstractNumId w:val="6"/>
  </w:num>
  <w:num w:numId="28" w16cid:durableId="586961769">
    <w:abstractNumId w:val="25"/>
  </w:num>
  <w:num w:numId="29" w16cid:durableId="339550734">
    <w:abstractNumId w:val="37"/>
  </w:num>
  <w:num w:numId="30" w16cid:durableId="1226139900">
    <w:abstractNumId w:val="24"/>
  </w:num>
  <w:num w:numId="31" w16cid:durableId="103158249">
    <w:abstractNumId w:val="29"/>
  </w:num>
  <w:num w:numId="32" w16cid:durableId="2122913176">
    <w:abstractNumId w:val="7"/>
  </w:num>
  <w:num w:numId="33" w16cid:durableId="2136288011">
    <w:abstractNumId w:val="9"/>
  </w:num>
  <w:num w:numId="34" w16cid:durableId="857044924">
    <w:abstractNumId w:val="14"/>
  </w:num>
  <w:num w:numId="35" w16cid:durableId="1159998801">
    <w:abstractNumId w:val="27"/>
  </w:num>
  <w:num w:numId="36" w16cid:durableId="437069965">
    <w:abstractNumId w:val="12"/>
  </w:num>
  <w:num w:numId="37" w16cid:durableId="612590003">
    <w:abstractNumId w:val="3"/>
  </w:num>
  <w:num w:numId="38" w16cid:durableId="872767383">
    <w:abstractNumId w:val="44"/>
  </w:num>
  <w:num w:numId="39" w16cid:durableId="1109786649">
    <w:abstractNumId w:val="28"/>
  </w:num>
  <w:num w:numId="40" w16cid:durableId="1167135173">
    <w:abstractNumId w:val="1"/>
  </w:num>
  <w:num w:numId="41" w16cid:durableId="1792048877">
    <w:abstractNumId w:val="8"/>
  </w:num>
  <w:num w:numId="42" w16cid:durableId="505293690">
    <w:abstractNumId w:val="26"/>
  </w:num>
  <w:num w:numId="43" w16cid:durableId="1376084745">
    <w:abstractNumId w:val="22"/>
  </w:num>
  <w:num w:numId="44" w16cid:durableId="118767981">
    <w:abstractNumId w:val="18"/>
  </w:num>
  <w:num w:numId="45" w16cid:durableId="1658260845">
    <w:abstractNumId w:val="38"/>
  </w:num>
  <w:num w:numId="46" w16cid:durableId="465702540">
    <w:abstractNumId w:val="30"/>
  </w:num>
  <w:num w:numId="47" w16cid:durableId="881097087">
    <w:abstractNumId w:val="31"/>
  </w:num>
  <w:num w:numId="48" w16cid:durableId="145202038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410A"/>
    <w:rsid w:val="00005CCD"/>
    <w:rsid w:val="000060DD"/>
    <w:rsid w:val="000112E7"/>
    <w:rsid w:val="0001259F"/>
    <w:rsid w:val="000132A8"/>
    <w:rsid w:val="000164D7"/>
    <w:rsid w:val="00016704"/>
    <w:rsid w:val="00017BD6"/>
    <w:rsid w:val="00023715"/>
    <w:rsid w:val="00023A30"/>
    <w:rsid w:val="00023E94"/>
    <w:rsid w:val="00025F89"/>
    <w:rsid w:val="000304AC"/>
    <w:rsid w:val="00032FC5"/>
    <w:rsid w:val="00033462"/>
    <w:rsid w:val="00036119"/>
    <w:rsid w:val="000364B5"/>
    <w:rsid w:val="0004023F"/>
    <w:rsid w:val="00040B62"/>
    <w:rsid w:val="00041539"/>
    <w:rsid w:val="00043389"/>
    <w:rsid w:val="00044272"/>
    <w:rsid w:val="000445C6"/>
    <w:rsid w:val="00045732"/>
    <w:rsid w:val="000458D4"/>
    <w:rsid w:val="00046BE6"/>
    <w:rsid w:val="00051067"/>
    <w:rsid w:val="00053DA3"/>
    <w:rsid w:val="000544A4"/>
    <w:rsid w:val="0006042C"/>
    <w:rsid w:val="000612E3"/>
    <w:rsid w:val="00063BE7"/>
    <w:rsid w:val="00065A96"/>
    <w:rsid w:val="000722B6"/>
    <w:rsid w:val="0007279C"/>
    <w:rsid w:val="00073223"/>
    <w:rsid w:val="00075059"/>
    <w:rsid w:val="0007543C"/>
    <w:rsid w:val="00075980"/>
    <w:rsid w:val="00075F86"/>
    <w:rsid w:val="0007701F"/>
    <w:rsid w:val="00082AE8"/>
    <w:rsid w:val="00086758"/>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78B0"/>
    <w:rsid w:val="000D10DF"/>
    <w:rsid w:val="000D2157"/>
    <w:rsid w:val="000D43FB"/>
    <w:rsid w:val="000D6D1E"/>
    <w:rsid w:val="000D7BE0"/>
    <w:rsid w:val="000E048F"/>
    <w:rsid w:val="000E1073"/>
    <w:rsid w:val="000E4F09"/>
    <w:rsid w:val="000E6724"/>
    <w:rsid w:val="000F2D49"/>
    <w:rsid w:val="000F3507"/>
    <w:rsid w:val="000F7260"/>
    <w:rsid w:val="000F7820"/>
    <w:rsid w:val="00101DC7"/>
    <w:rsid w:val="00102746"/>
    <w:rsid w:val="001044FF"/>
    <w:rsid w:val="0010483A"/>
    <w:rsid w:val="00110EE2"/>
    <w:rsid w:val="00114A3D"/>
    <w:rsid w:val="001172A0"/>
    <w:rsid w:val="00122B36"/>
    <w:rsid w:val="00123495"/>
    <w:rsid w:val="00125715"/>
    <w:rsid w:val="001262B9"/>
    <w:rsid w:val="00126EAD"/>
    <w:rsid w:val="001273A4"/>
    <w:rsid w:val="00127F38"/>
    <w:rsid w:val="001308E8"/>
    <w:rsid w:val="00130D94"/>
    <w:rsid w:val="00132C14"/>
    <w:rsid w:val="00132E54"/>
    <w:rsid w:val="0013300D"/>
    <w:rsid w:val="00133F80"/>
    <w:rsid w:val="00135664"/>
    <w:rsid w:val="00135BD6"/>
    <w:rsid w:val="00136E7F"/>
    <w:rsid w:val="0014115A"/>
    <w:rsid w:val="00143343"/>
    <w:rsid w:val="00143632"/>
    <w:rsid w:val="001452AB"/>
    <w:rsid w:val="00146FF0"/>
    <w:rsid w:val="001573FB"/>
    <w:rsid w:val="00161B69"/>
    <w:rsid w:val="00162F8B"/>
    <w:rsid w:val="0016370F"/>
    <w:rsid w:val="0016596C"/>
    <w:rsid w:val="00166E33"/>
    <w:rsid w:val="00172479"/>
    <w:rsid w:val="00173806"/>
    <w:rsid w:val="00176E7D"/>
    <w:rsid w:val="0018039B"/>
    <w:rsid w:val="001807E9"/>
    <w:rsid w:val="001808E1"/>
    <w:rsid w:val="00182357"/>
    <w:rsid w:val="00182EF4"/>
    <w:rsid w:val="0018349A"/>
    <w:rsid w:val="00187BAF"/>
    <w:rsid w:val="00191369"/>
    <w:rsid w:val="0019507C"/>
    <w:rsid w:val="0019509B"/>
    <w:rsid w:val="00195B9D"/>
    <w:rsid w:val="001961E9"/>
    <w:rsid w:val="001964CC"/>
    <w:rsid w:val="0019679B"/>
    <w:rsid w:val="001A0C3A"/>
    <w:rsid w:val="001A1F8A"/>
    <w:rsid w:val="001A2995"/>
    <w:rsid w:val="001A2ACE"/>
    <w:rsid w:val="001A2B22"/>
    <w:rsid w:val="001B18DD"/>
    <w:rsid w:val="001B28D6"/>
    <w:rsid w:val="001B3568"/>
    <w:rsid w:val="001B55F8"/>
    <w:rsid w:val="001B62BA"/>
    <w:rsid w:val="001C1694"/>
    <w:rsid w:val="001C2624"/>
    <w:rsid w:val="001C2BDD"/>
    <w:rsid w:val="001C43EC"/>
    <w:rsid w:val="001C6020"/>
    <w:rsid w:val="001C630B"/>
    <w:rsid w:val="001D0AB3"/>
    <w:rsid w:val="001D3AB6"/>
    <w:rsid w:val="001D41AA"/>
    <w:rsid w:val="001E7F93"/>
    <w:rsid w:val="001F0811"/>
    <w:rsid w:val="001F16E4"/>
    <w:rsid w:val="001F1DE2"/>
    <w:rsid w:val="001F6901"/>
    <w:rsid w:val="001F6D73"/>
    <w:rsid w:val="00200DD9"/>
    <w:rsid w:val="0020259D"/>
    <w:rsid w:val="0020567B"/>
    <w:rsid w:val="0020600A"/>
    <w:rsid w:val="0020784F"/>
    <w:rsid w:val="00207D2F"/>
    <w:rsid w:val="00210C3E"/>
    <w:rsid w:val="00213C15"/>
    <w:rsid w:val="00222C1B"/>
    <w:rsid w:val="00223335"/>
    <w:rsid w:val="002235E9"/>
    <w:rsid w:val="00224701"/>
    <w:rsid w:val="00224A79"/>
    <w:rsid w:val="00224CB3"/>
    <w:rsid w:val="002258C3"/>
    <w:rsid w:val="002265E8"/>
    <w:rsid w:val="0023014B"/>
    <w:rsid w:val="00232001"/>
    <w:rsid w:val="002325E9"/>
    <w:rsid w:val="00232732"/>
    <w:rsid w:val="00232899"/>
    <w:rsid w:val="002341FD"/>
    <w:rsid w:val="00237467"/>
    <w:rsid w:val="00241E32"/>
    <w:rsid w:val="00244823"/>
    <w:rsid w:val="00245367"/>
    <w:rsid w:val="00245D86"/>
    <w:rsid w:val="00246544"/>
    <w:rsid w:val="00251B28"/>
    <w:rsid w:val="00251D5D"/>
    <w:rsid w:val="0025418C"/>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77542"/>
    <w:rsid w:val="00283035"/>
    <w:rsid w:val="0028472B"/>
    <w:rsid w:val="00291847"/>
    <w:rsid w:val="00292267"/>
    <w:rsid w:val="00292753"/>
    <w:rsid w:val="00292B29"/>
    <w:rsid w:val="00292C39"/>
    <w:rsid w:val="00292F53"/>
    <w:rsid w:val="002957A8"/>
    <w:rsid w:val="0029670D"/>
    <w:rsid w:val="002A0016"/>
    <w:rsid w:val="002A0B46"/>
    <w:rsid w:val="002A0F2C"/>
    <w:rsid w:val="002A1092"/>
    <w:rsid w:val="002A32CA"/>
    <w:rsid w:val="002A7DB1"/>
    <w:rsid w:val="002A7F91"/>
    <w:rsid w:val="002B0AC9"/>
    <w:rsid w:val="002B1267"/>
    <w:rsid w:val="002B32E0"/>
    <w:rsid w:val="002B4867"/>
    <w:rsid w:val="002C0281"/>
    <w:rsid w:val="002C7EF7"/>
    <w:rsid w:val="002D012F"/>
    <w:rsid w:val="002D0311"/>
    <w:rsid w:val="002D2C43"/>
    <w:rsid w:val="002D3CFC"/>
    <w:rsid w:val="002D71BC"/>
    <w:rsid w:val="002E160C"/>
    <w:rsid w:val="002E1FE8"/>
    <w:rsid w:val="002E2071"/>
    <w:rsid w:val="002E21AD"/>
    <w:rsid w:val="002E26E9"/>
    <w:rsid w:val="002E2772"/>
    <w:rsid w:val="002E458B"/>
    <w:rsid w:val="002E5CC2"/>
    <w:rsid w:val="002F02E8"/>
    <w:rsid w:val="002F0ACD"/>
    <w:rsid w:val="002F2626"/>
    <w:rsid w:val="002F44BA"/>
    <w:rsid w:val="002F469C"/>
    <w:rsid w:val="002F48AE"/>
    <w:rsid w:val="002F5351"/>
    <w:rsid w:val="00301A8E"/>
    <w:rsid w:val="00302994"/>
    <w:rsid w:val="00302FC4"/>
    <w:rsid w:val="00307AC9"/>
    <w:rsid w:val="00310C0C"/>
    <w:rsid w:val="00312552"/>
    <w:rsid w:val="00312B56"/>
    <w:rsid w:val="00313363"/>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703D"/>
    <w:rsid w:val="00347E90"/>
    <w:rsid w:val="003503F7"/>
    <w:rsid w:val="003541E2"/>
    <w:rsid w:val="003616DB"/>
    <w:rsid w:val="003639C8"/>
    <w:rsid w:val="00364DAB"/>
    <w:rsid w:val="003663EE"/>
    <w:rsid w:val="00366BD3"/>
    <w:rsid w:val="003676F6"/>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40AC"/>
    <w:rsid w:val="003A5EDF"/>
    <w:rsid w:val="003B0DF6"/>
    <w:rsid w:val="003B14BC"/>
    <w:rsid w:val="003B2206"/>
    <w:rsid w:val="003B25B2"/>
    <w:rsid w:val="003B60B3"/>
    <w:rsid w:val="003C4D9C"/>
    <w:rsid w:val="003C5162"/>
    <w:rsid w:val="003C7EF9"/>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40245E"/>
    <w:rsid w:val="00402709"/>
    <w:rsid w:val="00403863"/>
    <w:rsid w:val="004042F1"/>
    <w:rsid w:val="0041029A"/>
    <w:rsid w:val="00411562"/>
    <w:rsid w:val="00412C49"/>
    <w:rsid w:val="00412E92"/>
    <w:rsid w:val="00413453"/>
    <w:rsid w:val="004148F9"/>
    <w:rsid w:val="00414ED5"/>
    <w:rsid w:val="0042024D"/>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EAB"/>
    <w:rsid w:val="00473338"/>
    <w:rsid w:val="00473EEF"/>
    <w:rsid w:val="004742AB"/>
    <w:rsid w:val="00474ECC"/>
    <w:rsid w:val="004768D1"/>
    <w:rsid w:val="0048441A"/>
    <w:rsid w:val="0048721A"/>
    <w:rsid w:val="00487B0B"/>
    <w:rsid w:val="00487C8D"/>
    <w:rsid w:val="004908D3"/>
    <w:rsid w:val="0049123A"/>
    <w:rsid w:val="004914AC"/>
    <w:rsid w:val="00493F05"/>
    <w:rsid w:val="0049499D"/>
    <w:rsid w:val="004969FF"/>
    <w:rsid w:val="004A2DB7"/>
    <w:rsid w:val="004A48B7"/>
    <w:rsid w:val="004A6D0B"/>
    <w:rsid w:val="004B0076"/>
    <w:rsid w:val="004B073F"/>
    <w:rsid w:val="004B120B"/>
    <w:rsid w:val="004B1A65"/>
    <w:rsid w:val="004B42DB"/>
    <w:rsid w:val="004B7530"/>
    <w:rsid w:val="004B7BA2"/>
    <w:rsid w:val="004C058F"/>
    <w:rsid w:val="004C2F8A"/>
    <w:rsid w:val="004C40A9"/>
    <w:rsid w:val="004C4ABE"/>
    <w:rsid w:val="004C4E09"/>
    <w:rsid w:val="004D0630"/>
    <w:rsid w:val="004D2F16"/>
    <w:rsid w:val="004D3F40"/>
    <w:rsid w:val="004E2E7C"/>
    <w:rsid w:val="004E2FBF"/>
    <w:rsid w:val="004E43EF"/>
    <w:rsid w:val="004E4559"/>
    <w:rsid w:val="004E4CCB"/>
    <w:rsid w:val="004E5CD5"/>
    <w:rsid w:val="004E7EBA"/>
    <w:rsid w:val="004F004F"/>
    <w:rsid w:val="004F130A"/>
    <w:rsid w:val="004F1369"/>
    <w:rsid w:val="004F260E"/>
    <w:rsid w:val="004F29DF"/>
    <w:rsid w:val="004F5B2A"/>
    <w:rsid w:val="004F7DA1"/>
    <w:rsid w:val="00501C37"/>
    <w:rsid w:val="00501EFE"/>
    <w:rsid w:val="00501FA6"/>
    <w:rsid w:val="005063F0"/>
    <w:rsid w:val="00507742"/>
    <w:rsid w:val="0051293C"/>
    <w:rsid w:val="00513685"/>
    <w:rsid w:val="00513998"/>
    <w:rsid w:val="005157CE"/>
    <w:rsid w:val="00517F96"/>
    <w:rsid w:val="00522988"/>
    <w:rsid w:val="00522AF7"/>
    <w:rsid w:val="00524C0B"/>
    <w:rsid w:val="0052668F"/>
    <w:rsid w:val="00526DFF"/>
    <w:rsid w:val="00530051"/>
    <w:rsid w:val="0053126E"/>
    <w:rsid w:val="00531491"/>
    <w:rsid w:val="00532E33"/>
    <w:rsid w:val="005367B8"/>
    <w:rsid w:val="00544579"/>
    <w:rsid w:val="00544F11"/>
    <w:rsid w:val="00547525"/>
    <w:rsid w:val="00547BAB"/>
    <w:rsid w:val="00550325"/>
    <w:rsid w:val="00551D04"/>
    <w:rsid w:val="005520AE"/>
    <w:rsid w:val="005522A5"/>
    <w:rsid w:val="005540A8"/>
    <w:rsid w:val="00554B78"/>
    <w:rsid w:val="00560505"/>
    <w:rsid w:val="00566192"/>
    <w:rsid w:val="005664A5"/>
    <w:rsid w:val="005700A5"/>
    <w:rsid w:val="00573229"/>
    <w:rsid w:val="00575EA1"/>
    <w:rsid w:val="00585EE7"/>
    <w:rsid w:val="005909A3"/>
    <w:rsid w:val="005909B6"/>
    <w:rsid w:val="00592456"/>
    <w:rsid w:val="00592634"/>
    <w:rsid w:val="00593828"/>
    <w:rsid w:val="00594B32"/>
    <w:rsid w:val="005A00E6"/>
    <w:rsid w:val="005A2BA0"/>
    <w:rsid w:val="005A2D7F"/>
    <w:rsid w:val="005A37D7"/>
    <w:rsid w:val="005A79A1"/>
    <w:rsid w:val="005A7D6F"/>
    <w:rsid w:val="005B1481"/>
    <w:rsid w:val="005B2326"/>
    <w:rsid w:val="005B2364"/>
    <w:rsid w:val="005B33E1"/>
    <w:rsid w:val="005B3ECD"/>
    <w:rsid w:val="005B56CE"/>
    <w:rsid w:val="005B5D63"/>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349C"/>
    <w:rsid w:val="0062625A"/>
    <w:rsid w:val="0062710F"/>
    <w:rsid w:val="006273DA"/>
    <w:rsid w:val="0063042E"/>
    <w:rsid w:val="006316C0"/>
    <w:rsid w:val="00634A5C"/>
    <w:rsid w:val="00636654"/>
    <w:rsid w:val="00640254"/>
    <w:rsid w:val="0064072E"/>
    <w:rsid w:val="006418F7"/>
    <w:rsid w:val="00642995"/>
    <w:rsid w:val="00642CD4"/>
    <w:rsid w:val="00644BEB"/>
    <w:rsid w:val="006517C3"/>
    <w:rsid w:val="00651A2A"/>
    <w:rsid w:val="00652389"/>
    <w:rsid w:val="00652CAE"/>
    <w:rsid w:val="00654291"/>
    <w:rsid w:val="006552EA"/>
    <w:rsid w:val="00660CC6"/>
    <w:rsid w:val="00660F97"/>
    <w:rsid w:val="0066465B"/>
    <w:rsid w:val="00664EAB"/>
    <w:rsid w:val="00665D58"/>
    <w:rsid w:val="00666FA2"/>
    <w:rsid w:val="006675AB"/>
    <w:rsid w:val="00670675"/>
    <w:rsid w:val="0067161D"/>
    <w:rsid w:val="00671D8D"/>
    <w:rsid w:val="0067274E"/>
    <w:rsid w:val="0067286F"/>
    <w:rsid w:val="00672CE1"/>
    <w:rsid w:val="006801F7"/>
    <w:rsid w:val="006806DC"/>
    <w:rsid w:val="0068246A"/>
    <w:rsid w:val="0068381D"/>
    <w:rsid w:val="00684C50"/>
    <w:rsid w:val="006856DB"/>
    <w:rsid w:val="00686F03"/>
    <w:rsid w:val="006913B8"/>
    <w:rsid w:val="00691AD2"/>
    <w:rsid w:val="006924D9"/>
    <w:rsid w:val="006929BA"/>
    <w:rsid w:val="006942D6"/>
    <w:rsid w:val="00694DAE"/>
    <w:rsid w:val="00695919"/>
    <w:rsid w:val="00696863"/>
    <w:rsid w:val="006A3099"/>
    <w:rsid w:val="006A3B50"/>
    <w:rsid w:val="006A3DCE"/>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C6EC9"/>
    <w:rsid w:val="006D0E19"/>
    <w:rsid w:val="006D3565"/>
    <w:rsid w:val="006D3D83"/>
    <w:rsid w:val="006D4E2C"/>
    <w:rsid w:val="006D6AAB"/>
    <w:rsid w:val="006D7B96"/>
    <w:rsid w:val="006E19D9"/>
    <w:rsid w:val="006E248C"/>
    <w:rsid w:val="006E2B71"/>
    <w:rsid w:val="006E4CB7"/>
    <w:rsid w:val="006E5144"/>
    <w:rsid w:val="006E5946"/>
    <w:rsid w:val="006E7DD3"/>
    <w:rsid w:val="006F082A"/>
    <w:rsid w:val="006F1F2B"/>
    <w:rsid w:val="006F28A3"/>
    <w:rsid w:val="006F44B5"/>
    <w:rsid w:val="006F5FDE"/>
    <w:rsid w:val="006F6914"/>
    <w:rsid w:val="006F6979"/>
    <w:rsid w:val="006F7C73"/>
    <w:rsid w:val="00702B68"/>
    <w:rsid w:val="007035F0"/>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3CE8"/>
    <w:rsid w:val="007348D1"/>
    <w:rsid w:val="00734CF5"/>
    <w:rsid w:val="00735616"/>
    <w:rsid w:val="00742822"/>
    <w:rsid w:val="00745161"/>
    <w:rsid w:val="00745346"/>
    <w:rsid w:val="007471D8"/>
    <w:rsid w:val="00747407"/>
    <w:rsid w:val="007507BC"/>
    <w:rsid w:val="00750D63"/>
    <w:rsid w:val="00751724"/>
    <w:rsid w:val="00752172"/>
    <w:rsid w:val="00753FF0"/>
    <w:rsid w:val="00755D3A"/>
    <w:rsid w:val="00757E66"/>
    <w:rsid w:val="00761213"/>
    <w:rsid w:val="00761722"/>
    <w:rsid w:val="00763088"/>
    <w:rsid w:val="00767797"/>
    <w:rsid w:val="00767A0C"/>
    <w:rsid w:val="00767AB0"/>
    <w:rsid w:val="00770358"/>
    <w:rsid w:val="0077158B"/>
    <w:rsid w:val="00773718"/>
    <w:rsid w:val="00775CA7"/>
    <w:rsid w:val="007774BB"/>
    <w:rsid w:val="00780BCD"/>
    <w:rsid w:val="007832C3"/>
    <w:rsid w:val="00784389"/>
    <w:rsid w:val="00787354"/>
    <w:rsid w:val="00790E03"/>
    <w:rsid w:val="00791709"/>
    <w:rsid w:val="0079223E"/>
    <w:rsid w:val="00792D40"/>
    <w:rsid w:val="007931F6"/>
    <w:rsid w:val="00793352"/>
    <w:rsid w:val="00796347"/>
    <w:rsid w:val="00796B84"/>
    <w:rsid w:val="007A1242"/>
    <w:rsid w:val="007A1397"/>
    <w:rsid w:val="007A14FF"/>
    <w:rsid w:val="007A2378"/>
    <w:rsid w:val="007A2991"/>
    <w:rsid w:val="007A4FB9"/>
    <w:rsid w:val="007B1881"/>
    <w:rsid w:val="007B2AD5"/>
    <w:rsid w:val="007B2DFC"/>
    <w:rsid w:val="007B3CD1"/>
    <w:rsid w:val="007B581F"/>
    <w:rsid w:val="007B66D1"/>
    <w:rsid w:val="007B71A4"/>
    <w:rsid w:val="007C0CE3"/>
    <w:rsid w:val="007C4BB5"/>
    <w:rsid w:val="007C5042"/>
    <w:rsid w:val="007C6A2A"/>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ECA"/>
    <w:rsid w:val="00806BAD"/>
    <w:rsid w:val="0081068B"/>
    <w:rsid w:val="00811283"/>
    <w:rsid w:val="00813457"/>
    <w:rsid w:val="00814730"/>
    <w:rsid w:val="00817A59"/>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1C59"/>
    <w:rsid w:val="00852629"/>
    <w:rsid w:val="00853BC8"/>
    <w:rsid w:val="00857D8D"/>
    <w:rsid w:val="00857FC0"/>
    <w:rsid w:val="00860A82"/>
    <w:rsid w:val="008630EA"/>
    <w:rsid w:val="0086440C"/>
    <w:rsid w:val="00866189"/>
    <w:rsid w:val="00866C38"/>
    <w:rsid w:val="0086705E"/>
    <w:rsid w:val="00867B40"/>
    <w:rsid w:val="00872B30"/>
    <w:rsid w:val="00875119"/>
    <w:rsid w:val="0087773B"/>
    <w:rsid w:val="00880EA9"/>
    <w:rsid w:val="00885E9F"/>
    <w:rsid w:val="00886D7A"/>
    <w:rsid w:val="00891C4D"/>
    <w:rsid w:val="00894D04"/>
    <w:rsid w:val="00896AD5"/>
    <w:rsid w:val="00897FA8"/>
    <w:rsid w:val="008A19B8"/>
    <w:rsid w:val="008A4D9A"/>
    <w:rsid w:val="008A5C34"/>
    <w:rsid w:val="008B0721"/>
    <w:rsid w:val="008B49B7"/>
    <w:rsid w:val="008B64FB"/>
    <w:rsid w:val="008B6B02"/>
    <w:rsid w:val="008B7F1E"/>
    <w:rsid w:val="008C0FE3"/>
    <w:rsid w:val="008C1260"/>
    <w:rsid w:val="008C659B"/>
    <w:rsid w:val="008C6A29"/>
    <w:rsid w:val="008C7090"/>
    <w:rsid w:val="008D061F"/>
    <w:rsid w:val="008D0835"/>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602B"/>
    <w:rsid w:val="008F7D5D"/>
    <w:rsid w:val="008F7E0A"/>
    <w:rsid w:val="008F7E5B"/>
    <w:rsid w:val="00901AC9"/>
    <w:rsid w:val="009026BD"/>
    <w:rsid w:val="00903027"/>
    <w:rsid w:val="00903F2C"/>
    <w:rsid w:val="009053FF"/>
    <w:rsid w:val="00905A46"/>
    <w:rsid w:val="00907954"/>
    <w:rsid w:val="00907B82"/>
    <w:rsid w:val="009101DE"/>
    <w:rsid w:val="00910957"/>
    <w:rsid w:val="00910EBD"/>
    <w:rsid w:val="009112CB"/>
    <w:rsid w:val="0091156C"/>
    <w:rsid w:val="00911AB1"/>
    <w:rsid w:val="009125C0"/>
    <w:rsid w:val="00912CF1"/>
    <w:rsid w:val="009131F2"/>
    <w:rsid w:val="00914C5F"/>
    <w:rsid w:val="00916798"/>
    <w:rsid w:val="009235C2"/>
    <w:rsid w:val="009270DB"/>
    <w:rsid w:val="00927966"/>
    <w:rsid w:val="00927E55"/>
    <w:rsid w:val="00930CAF"/>
    <w:rsid w:val="009338B0"/>
    <w:rsid w:val="00934729"/>
    <w:rsid w:val="009349C8"/>
    <w:rsid w:val="0093595A"/>
    <w:rsid w:val="009369CD"/>
    <w:rsid w:val="009376E4"/>
    <w:rsid w:val="009379C0"/>
    <w:rsid w:val="009405C6"/>
    <w:rsid w:val="0094190B"/>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62128"/>
    <w:rsid w:val="00963906"/>
    <w:rsid w:val="00963D4B"/>
    <w:rsid w:val="009700F8"/>
    <w:rsid w:val="009707FD"/>
    <w:rsid w:val="009720A4"/>
    <w:rsid w:val="0097370A"/>
    <w:rsid w:val="00974381"/>
    <w:rsid w:val="009754B9"/>
    <w:rsid w:val="009756F6"/>
    <w:rsid w:val="009763F9"/>
    <w:rsid w:val="00980D73"/>
    <w:rsid w:val="0098189F"/>
    <w:rsid w:val="00984AD5"/>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DD4"/>
    <w:rsid w:val="009A75A2"/>
    <w:rsid w:val="009B0BEC"/>
    <w:rsid w:val="009B0FF6"/>
    <w:rsid w:val="009B15F7"/>
    <w:rsid w:val="009B208B"/>
    <w:rsid w:val="009B6F88"/>
    <w:rsid w:val="009C0183"/>
    <w:rsid w:val="009C2E36"/>
    <w:rsid w:val="009C53D6"/>
    <w:rsid w:val="009C6305"/>
    <w:rsid w:val="009C6F6A"/>
    <w:rsid w:val="009C798A"/>
    <w:rsid w:val="009D2B3F"/>
    <w:rsid w:val="009D38C7"/>
    <w:rsid w:val="009D4D11"/>
    <w:rsid w:val="009D4FCC"/>
    <w:rsid w:val="009D76B1"/>
    <w:rsid w:val="009E22B3"/>
    <w:rsid w:val="009E3A07"/>
    <w:rsid w:val="009E4458"/>
    <w:rsid w:val="009E4AAE"/>
    <w:rsid w:val="009E504D"/>
    <w:rsid w:val="009E7BF8"/>
    <w:rsid w:val="009F0213"/>
    <w:rsid w:val="009F0ADE"/>
    <w:rsid w:val="009F2E21"/>
    <w:rsid w:val="00A00A9C"/>
    <w:rsid w:val="00A00D82"/>
    <w:rsid w:val="00A01361"/>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0AD"/>
    <w:rsid w:val="00A56DCB"/>
    <w:rsid w:val="00A575D6"/>
    <w:rsid w:val="00A57AE8"/>
    <w:rsid w:val="00A603D2"/>
    <w:rsid w:val="00A62EA0"/>
    <w:rsid w:val="00A63201"/>
    <w:rsid w:val="00A640DF"/>
    <w:rsid w:val="00A713AE"/>
    <w:rsid w:val="00A7156D"/>
    <w:rsid w:val="00A722A5"/>
    <w:rsid w:val="00A73407"/>
    <w:rsid w:val="00A74928"/>
    <w:rsid w:val="00A76172"/>
    <w:rsid w:val="00A77B64"/>
    <w:rsid w:val="00A80C24"/>
    <w:rsid w:val="00A814CD"/>
    <w:rsid w:val="00A81735"/>
    <w:rsid w:val="00A821A1"/>
    <w:rsid w:val="00A834E1"/>
    <w:rsid w:val="00A85406"/>
    <w:rsid w:val="00A859E1"/>
    <w:rsid w:val="00A9162C"/>
    <w:rsid w:val="00A9278F"/>
    <w:rsid w:val="00A93AE2"/>
    <w:rsid w:val="00A941DD"/>
    <w:rsid w:val="00A94EA7"/>
    <w:rsid w:val="00A95D5F"/>
    <w:rsid w:val="00A97B05"/>
    <w:rsid w:val="00AA146D"/>
    <w:rsid w:val="00AA2393"/>
    <w:rsid w:val="00AA24FB"/>
    <w:rsid w:val="00AA2A43"/>
    <w:rsid w:val="00AA4F2B"/>
    <w:rsid w:val="00AA6CE2"/>
    <w:rsid w:val="00AA7264"/>
    <w:rsid w:val="00AB174C"/>
    <w:rsid w:val="00AB2804"/>
    <w:rsid w:val="00AB32B8"/>
    <w:rsid w:val="00AB375F"/>
    <w:rsid w:val="00AB3E9C"/>
    <w:rsid w:val="00AB412F"/>
    <w:rsid w:val="00AB4543"/>
    <w:rsid w:val="00AB508D"/>
    <w:rsid w:val="00AB5F26"/>
    <w:rsid w:val="00AB73DA"/>
    <w:rsid w:val="00AB75E3"/>
    <w:rsid w:val="00AC050B"/>
    <w:rsid w:val="00AC09F4"/>
    <w:rsid w:val="00AC0C1E"/>
    <w:rsid w:val="00AC30B2"/>
    <w:rsid w:val="00AC3987"/>
    <w:rsid w:val="00AC753A"/>
    <w:rsid w:val="00AC7996"/>
    <w:rsid w:val="00AD03E0"/>
    <w:rsid w:val="00AD1D0C"/>
    <w:rsid w:val="00AD4849"/>
    <w:rsid w:val="00AD4C74"/>
    <w:rsid w:val="00AD5132"/>
    <w:rsid w:val="00AD6080"/>
    <w:rsid w:val="00AE2482"/>
    <w:rsid w:val="00AE5D92"/>
    <w:rsid w:val="00AE623F"/>
    <w:rsid w:val="00AF0255"/>
    <w:rsid w:val="00AF02A6"/>
    <w:rsid w:val="00AF1357"/>
    <w:rsid w:val="00AF1809"/>
    <w:rsid w:val="00AF3DE9"/>
    <w:rsid w:val="00AF5238"/>
    <w:rsid w:val="00AF5BED"/>
    <w:rsid w:val="00B069E8"/>
    <w:rsid w:val="00B06B1C"/>
    <w:rsid w:val="00B11F50"/>
    <w:rsid w:val="00B12E5B"/>
    <w:rsid w:val="00B13025"/>
    <w:rsid w:val="00B1576B"/>
    <w:rsid w:val="00B15EEB"/>
    <w:rsid w:val="00B16D54"/>
    <w:rsid w:val="00B233F5"/>
    <w:rsid w:val="00B23EB6"/>
    <w:rsid w:val="00B33508"/>
    <w:rsid w:val="00B416A7"/>
    <w:rsid w:val="00B457D0"/>
    <w:rsid w:val="00B518AD"/>
    <w:rsid w:val="00B51B51"/>
    <w:rsid w:val="00B5211B"/>
    <w:rsid w:val="00B523CB"/>
    <w:rsid w:val="00B5447C"/>
    <w:rsid w:val="00B5773F"/>
    <w:rsid w:val="00B5784E"/>
    <w:rsid w:val="00B57CE3"/>
    <w:rsid w:val="00B63AF8"/>
    <w:rsid w:val="00B65612"/>
    <w:rsid w:val="00B70BA7"/>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58EA"/>
    <w:rsid w:val="00BA6A62"/>
    <w:rsid w:val="00BB025A"/>
    <w:rsid w:val="00BB1498"/>
    <w:rsid w:val="00BB1964"/>
    <w:rsid w:val="00BB2B3E"/>
    <w:rsid w:val="00BB2EFB"/>
    <w:rsid w:val="00BB5733"/>
    <w:rsid w:val="00BB590C"/>
    <w:rsid w:val="00BB5F39"/>
    <w:rsid w:val="00BB66E4"/>
    <w:rsid w:val="00BB6CE4"/>
    <w:rsid w:val="00BC013F"/>
    <w:rsid w:val="00BC03D4"/>
    <w:rsid w:val="00BC18E2"/>
    <w:rsid w:val="00BC372F"/>
    <w:rsid w:val="00BC4FB9"/>
    <w:rsid w:val="00BD0FD3"/>
    <w:rsid w:val="00BD1C68"/>
    <w:rsid w:val="00BD1D05"/>
    <w:rsid w:val="00BD540A"/>
    <w:rsid w:val="00BD6FC2"/>
    <w:rsid w:val="00BE0230"/>
    <w:rsid w:val="00BE27A6"/>
    <w:rsid w:val="00BE3162"/>
    <w:rsid w:val="00BE3705"/>
    <w:rsid w:val="00BE766B"/>
    <w:rsid w:val="00BF0CD1"/>
    <w:rsid w:val="00BF1508"/>
    <w:rsid w:val="00BF1A11"/>
    <w:rsid w:val="00BF2800"/>
    <w:rsid w:val="00BF40D6"/>
    <w:rsid w:val="00BF53F9"/>
    <w:rsid w:val="00BF5FA3"/>
    <w:rsid w:val="00BF66E0"/>
    <w:rsid w:val="00C000F6"/>
    <w:rsid w:val="00C02385"/>
    <w:rsid w:val="00C0312F"/>
    <w:rsid w:val="00C04560"/>
    <w:rsid w:val="00C05E36"/>
    <w:rsid w:val="00C1119B"/>
    <w:rsid w:val="00C12A83"/>
    <w:rsid w:val="00C15686"/>
    <w:rsid w:val="00C15B26"/>
    <w:rsid w:val="00C15F65"/>
    <w:rsid w:val="00C15FE6"/>
    <w:rsid w:val="00C161AA"/>
    <w:rsid w:val="00C17161"/>
    <w:rsid w:val="00C20108"/>
    <w:rsid w:val="00C21009"/>
    <w:rsid w:val="00C22037"/>
    <w:rsid w:val="00C24494"/>
    <w:rsid w:val="00C268EF"/>
    <w:rsid w:val="00C27EF4"/>
    <w:rsid w:val="00C3434A"/>
    <w:rsid w:val="00C350C3"/>
    <w:rsid w:val="00C3672E"/>
    <w:rsid w:val="00C3691A"/>
    <w:rsid w:val="00C36F48"/>
    <w:rsid w:val="00C36F7C"/>
    <w:rsid w:val="00C36F9B"/>
    <w:rsid w:val="00C37317"/>
    <w:rsid w:val="00C402EC"/>
    <w:rsid w:val="00C4052E"/>
    <w:rsid w:val="00C45155"/>
    <w:rsid w:val="00C45ACC"/>
    <w:rsid w:val="00C46A92"/>
    <w:rsid w:val="00C46BAD"/>
    <w:rsid w:val="00C4701A"/>
    <w:rsid w:val="00C5033C"/>
    <w:rsid w:val="00C51C2D"/>
    <w:rsid w:val="00C53737"/>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61D"/>
    <w:rsid w:val="00C80338"/>
    <w:rsid w:val="00C81F10"/>
    <w:rsid w:val="00C844D0"/>
    <w:rsid w:val="00C8723B"/>
    <w:rsid w:val="00C912AE"/>
    <w:rsid w:val="00C91802"/>
    <w:rsid w:val="00C918FA"/>
    <w:rsid w:val="00C919DE"/>
    <w:rsid w:val="00C92760"/>
    <w:rsid w:val="00C93A45"/>
    <w:rsid w:val="00C94078"/>
    <w:rsid w:val="00C949BF"/>
    <w:rsid w:val="00C95009"/>
    <w:rsid w:val="00C95665"/>
    <w:rsid w:val="00C95A4A"/>
    <w:rsid w:val="00C965F3"/>
    <w:rsid w:val="00C96AF4"/>
    <w:rsid w:val="00CA37CB"/>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7E6"/>
    <w:rsid w:val="00CD1A06"/>
    <w:rsid w:val="00CD34B4"/>
    <w:rsid w:val="00CD4929"/>
    <w:rsid w:val="00CD5658"/>
    <w:rsid w:val="00CD583F"/>
    <w:rsid w:val="00CD7419"/>
    <w:rsid w:val="00CE058D"/>
    <w:rsid w:val="00CE311B"/>
    <w:rsid w:val="00CE3965"/>
    <w:rsid w:val="00CE4642"/>
    <w:rsid w:val="00CE5685"/>
    <w:rsid w:val="00CE692B"/>
    <w:rsid w:val="00CE6DD8"/>
    <w:rsid w:val="00CE798E"/>
    <w:rsid w:val="00CF040E"/>
    <w:rsid w:val="00CF087D"/>
    <w:rsid w:val="00CF1624"/>
    <w:rsid w:val="00CF5F5C"/>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F0"/>
    <w:rsid w:val="00D377E4"/>
    <w:rsid w:val="00D37FB9"/>
    <w:rsid w:val="00D42FC0"/>
    <w:rsid w:val="00D4694A"/>
    <w:rsid w:val="00D46D74"/>
    <w:rsid w:val="00D4775F"/>
    <w:rsid w:val="00D5244B"/>
    <w:rsid w:val="00D526AB"/>
    <w:rsid w:val="00D554CA"/>
    <w:rsid w:val="00D56DF6"/>
    <w:rsid w:val="00D63D10"/>
    <w:rsid w:val="00D64BD2"/>
    <w:rsid w:val="00D65208"/>
    <w:rsid w:val="00D65D2D"/>
    <w:rsid w:val="00D65DBA"/>
    <w:rsid w:val="00D66E65"/>
    <w:rsid w:val="00D70AB7"/>
    <w:rsid w:val="00D72C24"/>
    <w:rsid w:val="00D73455"/>
    <w:rsid w:val="00D73F7E"/>
    <w:rsid w:val="00D743AF"/>
    <w:rsid w:val="00D83202"/>
    <w:rsid w:val="00D84803"/>
    <w:rsid w:val="00D90D76"/>
    <w:rsid w:val="00D910E9"/>
    <w:rsid w:val="00D928F8"/>
    <w:rsid w:val="00D94B95"/>
    <w:rsid w:val="00DA0596"/>
    <w:rsid w:val="00DA2771"/>
    <w:rsid w:val="00DA27F4"/>
    <w:rsid w:val="00DA4528"/>
    <w:rsid w:val="00DB0C5C"/>
    <w:rsid w:val="00DB0C8D"/>
    <w:rsid w:val="00DB33DC"/>
    <w:rsid w:val="00DB3EB8"/>
    <w:rsid w:val="00DB43B4"/>
    <w:rsid w:val="00DB6890"/>
    <w:rsid w:val="00DB7157"/>
    <w:rsid w:val="00DB7E78"/>
    <w:rsid w:val="00DC1CC9"/>
    <w:rsid w:val="00DC2199"/>
    <w:rsid w:val="00DC27F9"/>
    <w:rsid w:val="00DC2A6D"/>
    <w:rsid w:val="00DC2AD5"/>
    <w:rsid w:val="00DC2E1E"/>
    <w:rsid w:val="00DC4BEB"/>
    <w:rsid w:val="00DC6010"/>
    <w:rsid w:val="00DC78B8"/>
    <w:rsid w:val="00DD0C32"/>
    <w:rsid w:val="00DE001F"/>
    <w:rsid w:val="00DE0314"/>
    <w:rsid w:val="00DE0FAE"/>
    <w:rsid w:val="00DE3B98"/>
    <w:rsid w:val="00DE51D6"/>
    <w:rsid w:val="00DE69AA"/>
    <w:rsid w:val="00DF62BA"/>
    <w:rsid w:val="00DF632F"/>
    <w:rsid w:val="00DF66FF"/>
    <w:rsid w:val="00E03374"/>
    <w:rsid w:val="00E0343F"/>
    <w:rsid w:val="00E034FA"/>
    <w:rsid w:val="00E07EFF"/>
    <w:rsid w:val="00E11A64"/>
    <w:rsid w:val="00E16C07"/>
    <w:rsid w:val="00E17BA8"/>
    <w:rsid w:val="00E20584"/>
    <w:rsid w:val="00E236FC"/>
    <w:rsid w:val="00E23F79"/>
    <w:rsid w:val="00E2484F"/>
    <w:rsid w:val="00E259A0"/>
    <w:rsid w:val="00E25E1E"/>
    <w:rsid w:val="00E30A8A"/>
    <w:rsid w:val="00E34563"/>
    <w:rsid w:val="00E3480F"/>
    <w:rsid w:val="00E35883"/>
    <w:rsid w:val="00E366FE"/>
    <w:rsid w:val="00E36A0A"/>
    <w:rsid w:val="00E410EB"/>
    <w:rsid w:val="00E4165F"/>
    <w:rsid w:val="00E43D72"/>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2C6F"/>
    <w:rsid w:val="00E8355A"/>
    <w:rsid w:val="00E87321"/>
    <w:rsid w:val="00E91EB8"/>
    <w:rsid w:val="00E92B5C"/>
    <w:rsid w:val="00E94584"/>
    <w:rsid w:val="00E97538"/>
    <w:rsid w:val="00EA1E00"/>
    <w:rsid w:val="00EA2F6F"/>
    <w:rsid w:val="00EA2F84"/>
    <w:rsid w:val="00EA4716"/>
    <w:rsid w:val="00EA49FF"/>
    <w:rsid w:val="00EA4BB4"/>
    <w:rsid w:val="00EA4E11"/>
    <w:rsid w:val="00EA54DA"/>
    <w:rsid w:val="00EB095B"/>
    <w:rsid w:val="00EB3151"/>
    <w:rsid w:val="00EB428F"/>
    <w:rsid w:val="00EB68AD"/>
    <w:rsid w:val="00EB68E8"/>
    <w:rsid w:val="00EB6BFC"/>
    <w:rsid w:val="00EC23E6"/>
    <w:rsid w:val="00EC2F5B"/>
    <w:rsid w:val="00EC6961"/>
    <w:rsid w:val="00EC6EF5"/>
    <w:rsid w:val="00ED179D"/>
    <w:rsid w:val="00ED1A98"/>
    <w:rsid w:val="00ED2038"/>
    <w:rsid w:val="00ED24B4"/>
    <w:rsid w:val="00ED43BB"/>
    <w:rsid w:val="00ED44B0"/>
    <w:rsid w:val="00ED4667"/>
    <w:rsid w:val="00EE0962"/>
    <w:rsid w:val="00EE0E9C"/>
    <w:rsid w:val="00EE2165"/>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51D2"/>
    <w:rsid w:val="00F05421"/>
    <w:rsid w:val="00F06E5A"/>
    <w:rsid w:val="00F074BE"/>
    <w:rsid w:val="00F142FA"/>
    <w:rsid w:val="00F14722"/>
    <w:rsid w:val="00F161BB"/>
    <w:rsid w:val="00F172F4"/>
    <w:rsid w:val="00F2247F"/>
    <w:rsid w:val="00F2382E"/>
    <w:rsid w:val="00F26640"/>
    <w:rsid w:val="00F27D93"/>
    <w:rsid w:val="00F309F5"/>
    <w:rsid w:val="00F30AA2"/>
    <w:rsid w:val="00F322BA"/>
    <w:rsid w:val="00F33BF1"/>
    <w:rsid w:val="00F3598B"/>
    <w:rsid w:val="00F35C7B"/>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8687B"/>
    <w:rsid w:val="00F91BCE"/>
    <w:rsid w:val="00F920D3"/>
    <w:rsid w:val="00F941A9"/>
    <w:rsid w:val="00F947C9"/>
    <w:rsid w:val="00F956D9"/>
    <w:rsid w:val="00F9600C"/>
    <w:rsid w:val="00F96DEE"/>
    <w:rsid w:val="00F977EB"/>
    <w:rsid w:val="00FA0A95"/>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2AA"/>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styleId="Mencinsinresolver">
    <w:name w:val="Unresolved Mention"/>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next w:val="Tablaconcuadrcula"/>
    <w:uiPriority w:val="59"/>
    <w:rsid w:val="0052668F"/>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103381216">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03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89_SAN_PEDRO_TEOZACOALCO.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889B-9527-4CD0-A04D-AB1A8C67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9585</Words>
  <Characters>52720</Characters>
  <Application>Microsoft Office Word</Application>
  <DocSecurity>0</DocSecurity>
  <Lines>439</Lines>
  <Paragraphs>124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2023-02-28T22:39:00Z</dcterms:created>
  <dcterms:modified xsi:type="dcterms:W3CDTF">2023-03-10T21:15:00Z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